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d9d2e9" w:val="clear"/>
        </w:rPr>
      </w:pPr>
      <w:bookmarkStart w:colFirst="0" w:colLast="0" w:name="_mq3t4nfi4juz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9d2e9" w:val="clear"/>
          <w:rtl w:val="0"/>
        </w:rPr>
        <w:t xml:space="preserve">Health and Safety Board Checklist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[Specify location]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Inspector(s):</w:t>
      </w:r>
      <w:r w:rsidDel="00000000" w:rsidR="00000000" w:rsidRPr="00000000">
        <w:rPr>
          <w:sz w:val="24"/>
          <w:szCs w:val="24"/>
          <w:rtl w:val="0"/>
        </w:rPr>
        <w:t xml:space="preserve"> [Insert name(s)]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Board/Area Inspected:</w:t>
      </w:r>
      <w:r w:rsidDel="00000000" w:rsidR="00000000" w:rsidRPr="00000000">
        <w:rPr>
          <w:sz w:val="24"/>
          <w:szCs w:val="24"/>
          <w:rtl w:val="0"/>
        </w:rPr>
        <w:t xml:space="preserve"> [Specify board or safety area]</w:t>
      </w:r>
    </w:p>
    <w:tbl>
      <w:tblPr>
        <w:tblStyle w:val="Table1"/>
        <w:tblW w:w="94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50"/>
        <w:gridCol w:w="2625"/>
        <w:gridCol w:w="1290"/>
        <w:gridCol w:w="1680"/>
        <w:gridCol w:w="1350"/>
        <w:gridCol w:w="1485"/>
        <w:tblGridChange w:id="0">
          <w:tblGrid>
            <w:gridCol w:w="1050"/>
            <w:gridCol w:w="2625"/>
            <w:gridCol w:w="1290"/>
            <w:gridCol w:w="1680"/>
            <w:gridCol w:w="1350"/>
            <w:gridCol w:w="148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Yes/No/NA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Notes/Action Required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Completed By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Completion Date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Health and Safety Policy is displayed and updated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Emergency contacts and procedures are clearly posted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Incident/Accident report forms are available and accessible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Fire and evacuation plans are displayed and current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First aid instructions and signage are visible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Employees are informed about the Health and Safety Board location and use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