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b w:val="1"/>
          <w:sz w:val="60"/>
          <w:szCs w:val="60"/>
        </w:rPr>
      </w:pPr>
      <w:r w:rsidDel="00000000" w:rsidR="00000000" w:rsidRPr="00000000">
        <w:rPr>
          <w:rFonts w:ascii="Open Sans" w:cs="Open Sans" w:eastAsia="Open Sans" w:hAnsi="Open Sans"/>
          <w:color w:val="695d46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sz w:val="60"/>
          <w:szCs w:val="60"/>
          <w:rtl w:val="0"/>
        </w:rPr>
        <w:t xml:space="preserve">Involuntary Mutual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This Agreement</w:t>
      </w:r>
      <w:r w:rsidDel="00000000" w:rsidR="00000000" w:rsidRPr="00000000">
        <w:rPr>
          <w:sz w:val="24"/>
          <w:szCs w:val="24"/>
          <w:rtl w:val="0"/>
        </w:rPr>
        <w:t xml:space="preserve"> is made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  <w:r w:rsidDel="00000000" w:rsidR="00000000" w:rsidRPr="00000000">
        <w:rPr>
          <w:sz w:val="24"/>
          <w:szCs w:val="24"/>
          <w:rtl w:val="0"/>
        </w:rPr>
        <w:t xml:space="preserve"> between: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[Party A’s Full Name]</w:t>
      </w:r>
      <w:r w:rsidDel="00000000" w:rsidR="00000000" w:rsidRPr="00000000">
        <w:rPr>
          <w:sz w:val="24"/>
          <w:szCs w:val="24"/>
          <w:rtl w:val="0"/>
        </w:rPr>
        <w:t xml:space="preserve">, with an address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[Address]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[Party B’s Full Name]</w:t>
      </w:r>
      <w:r w:rsidDel="00000000" w:rsidR="00000000" w:rsidRPr="00000000">
        <w:rPr>
          <w:sz w:val="24"/>
          <w:szCs w:val="24"/>
          <w:rtl w:val="0"/>
        </w:rPr>
        <w:t xml:space="preserve">, with an address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[Address]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Recitals: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Whereas </w:t>
      </w:r>
      <w:r w:rsidDel="00000000" w:rsidR="00000000" w:rsidRPr="00000000">
        <w:rPr>
          <w:b w:val="1"/>
          <w:sz w:val="24"/>
          <w:szCs w:val="24"/>
          <w:rtl w:val="0"/>
        </w:rPr>
        <w:t xml:space="preserve">[Party A]</w:t>
      </w:r>
      <w:r w:rsidDel="00000000" w:rsidR="00000000" w:rsidRPr="00000000">
        <w:rPr>
          <w:sz w:val="24"/>
          <w:szCs w:val="24"/>
          <w:rtl w:val="0"/>
        </w:rPr>
        <w:t xml:space="preserve"> has agreed to certain terms and conditions to which </w:t>
      </w:r>
      <w:r w:rsidDel="00000000" w:rsidR="00000000" w:rsidRPr="00000000">
        <w:rPr>
          <w:b w:val="1"/>
          <w:sz w:val="24"/>
          <w:szCs w:val="24"/>
          <w:rtl w:val="0"/>
        </w:rPr>
        <w:t xml:space="preserve">[Party B]</w:t>
      </w:r>
      <w:r w:rsidDel="00000000" w:rsidR="00000000" w:rsidRPr="00000000">
        <w:rPr>
          <w:sz w:val="24"/>
          <w:szCs w:val="24"/>
          <w:rtl w:val="0"/>
        </w:rPr>
        <w:t xml:space="preserve"> must comply.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Whereas </w:t>
      </w:r>
      <w:r w:rsidDel="00000000" w:rsidR="00000000" w:rsidRPr="00000000">
        <w:rPr>
          <w:b w:val="1"/>
          <w:sz w:val="24"/>
          <w:szCs w:val="24"/>
          <w:rtl w:val="0"/>
        </w:rPr>
        <w:t xml:space="preserve">[Party B]</w:t>
      </w:r>
      <w:r w:rsidDel="00000000" w:rsidR="00000000" w:rsidRPr="00000000">
        <w:rPr>
          <w:sz w:val="24"/>
          <w:szCs w:val="24"/>
          <w:rtl w:val="0"/>
        </w:rPr>
        <w:t xml:space="preserve"> acknowledges that compliance with this agreement is non-negotiable and binding.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Terms and Conditions: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kg4tmrbqcs" w:id="0"/>
      <w:bookmarkEnd w:id="0"/>
      <w:r w:rsidDel="00000000" w:rsidR="00000000" w:rsidRPr="00000000">
        <w:rPr>
          <w:b w:val="1"/>
          <w:color w:val="000000"/>
          <w:rtl w:val="0"/>
        </w:rPr>
        <w:t xml:space="preserve">1. Conditions of Compliance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[Party B]</w:t>
      </w:r>
      <w:r w:rsidDel="00000000" w:rsidR="00000000" w:rsidRPr="00000000">
        <w:rPr>
          <w:sz w:val="24"/>
          <w:szCs w:val="24"/>
          <w:rtl w:val="0"/>
        </w:rPr>
        <w:t xml:space="preserve"> agrees to adhere to the following conditions: </w:t>
      </w:r>
      <w:r w:rsidDel="00000000" w:rsidR="00000000" w:rsidRPr="00000000">
        <w:rPr>
          <w:b w:val="1"/>
          <w:sz w:val="24"/>
          <w:szCs w:val="24"/>
          <w:rtl w:val="0"/>
        </w:rPr>
        <w:t xml:space="preserve">[list specific conditions or requirements, such as “attendance at specified meetings,” etc.]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4d609jpwm80" w:id="1"/>
      <w:bookmarkEnd w:id="1"/>
      <w:r w:rsidDel="00000000" w:rsidR="00000000" w:rsidRPr="00000000">
        <w:rPr>
          <w:b w:val="1"/>
          <w:color w:val="000000"/>
          <w:rtl w:val="0"/>
        </w:rPr>
        <w:t xml:space="preserve">2. Consequences of Non-Compliance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If </w:t>
      </w:r>
      <w:r w:rsidDel="00000000" w:rsidR="00000000" w:rsidRPr="00000000">
        <w:rPr>
          <w:b w:val="1"/>
          <w:sz w:val="24"/>
          <w:szCs w:val="24"/>
          <w:rtl w:val="0"/>
        </w:rPr>
        <w:t xml:space="preserve">[Party B]</w:t>
      </w:r>
      <w:r w:rsidDel="00000000" w:rsidR="00000000" w:rsidRPr="00000000">
        <w:rPr>
          <w:sz w:val="24"/>
          <w:szCs w:val="24"/>
          <w:rtl w:val="0"/>
        </w:rPr>
        <w:t xml:space="preserve"> fails to comply, </w:t>
      </w:r>
      <w:r w:rsidDel="00000000" w:rsidR="00000000" w:rsidRPr="00000000">
        <w:rPr>
          <w:b w:val="1"/>
          <w:sz w:val="24"/>
          <w:szCs w:val="24"/>
          <w:rtl w:val="0"/>
        </w:rPr>
        <w:t xml:space="preserve">[Party A]</w:t>
      </w:r>
      <w:r w:rsidDel="00000000" w:rsidR="00000000" w:rsidRPr="00000000">
        <w:rPr>
          <w:sz w:val="24"/>
          <w:szCs w:val="24"/>
          <w:rtl w:val="0"/>
        </w:rPr>
        <w:t xml:space="preserve"> reserves the right to </w:t>
      </w:r>
      <w:r w:rsidDel="00000000" w:rsidR="00000000" w:rsidRPr="00000000">
        <w:rPr>
          <w:b w:val="1"/>
          <w:sz w:val="24"/>
          <w:szCs w:val="24"/>
          <w:rtl w:val="0"/>
        </w:rPr>
        <w:t xml:space="preserve">[specify consequences, e.g., termination, fines]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ym0kjcxodxc" w:id="2"/>
      <w:bookmarkEnd w:id="2"/>
      <w:r w:rsidDel="00000000" w:rsidR="00000000" w:rsidRPr="00000000">
        <w:rPr>
          <w:b w:val="1"/>
          <w:color w:val="000000"/>
          <w:rtl w:val="0"/>
        </w:rPr>
        <w:t xml:space="preserve">3. Duration of Agreement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agreement will remain in effect until </w:t>
      </w:r>
      <w:r w:rsidDel="00000000" w:rsidR="00000000" w:rsidRPr="00000000">
        <w:rPr>
          <w:b w:val="1"/>
          <w:sz w:val="24"/>
          <w:szCs w:val="24"/>
          <w:rtl w:val="0"/>
        </w:rPr>
        <w:t xml:space="preserve">[end date or conditions for termination]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oye8hp4t2c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jxrc0rhods8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Binding Nature of Agreement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[Party B]</w:t>
      </w:r>
      <w:r w:rsidDel="00000000" w:rsidR="00000000" w:rsidRPr="00000000">
        <w:rPr>
          <w:sz w:val="24"/>
          <w:szCs w:val="24"/>
          <w:rtl w:val="0"/>
        </w:rPr>
        <w:t xml:space="preserve"> acknowledges that this agreement is involuntary, and any failure to comply may lead to </w:t>
      </w:r>
      <w:r w:rsidDel="00000000" w:rsidR="00000000" w:rsidRPr="00000000">
        <w:rPr>
          <w:b w:val="1"/>
          <w:sz w:val="24"/>
          <w:szCs w:val="24"/>
          <w:rtl w:val="0"/>
        </w:rPr>
        <w:t xml:space="preserve">[consequences as outlined above]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  <w:br w:type="textWrapping"/>
        <w:t xml:space="preserve">[Party A’s Signature, Date, Printed Name]</w:t>
        <w:br w:type="textWrapping"/>
        <w:t xml:space="preserve">[Party B’s Signature, Date, Printed Name]</w:t>
      </w:r>
    </w:p>
    <w:p w:rsidR="00000000" w:rsidDel="00000000" w:rsidP="00000000" w:rsidRDefault="00000000" w:rsidRPr="00000000" w14:paraId="0000001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