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="276" w:lineRule="auto"/>
        <w:jc w:val="center"/>
        <w:rPr>
          <w:b w:val="1"/>
          <w:color w:val="5b0f00"/>
          <w:sz w:val="60"/>
          <w:szCs w:val="60"/>
        </w:rPr>
      </w:pPr>
      <w:bookmarkStart w:colFirst="0" w:colLast="0" w:name="_g6slry61gffh" w:id="0"/>
      <w:bookmarkEnd w:id="0"/>
      <w:r w:rsidDel="00000000" w:rsidR="00000000" w:rsidRPr="00000000">
        <w:rPr>
          <w:rFonts w:ascii="Open Sans" w:cs="Open Sans" w:eastAsia="Open Sans" w:hAnsi="Open Sans"/>
          <w:color w:val="5b0f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5b0f00"/>
          <w:sz w:val="60"/>
          <w:szCs w:val="60"/>
          <w:rtl w:val="0"/>
        </w:rPr>
        <w:t xml:space="preserve">Gold Investment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This Gold Investment Agreement</w:t>
      </w:r>
      <w:r w:rsidDel="00000000" w:rsidR="00000000" w:rsidRPr="00000000">
        <w:rPr>
          <w:sz w:val="24"/>
          <w:szCs w:val="24"/>
          <w:rtl w:val="0"/>
        </w:rPr>
        <w:t xml:space="preserve"> ("Agreement") is entered into on [Date] by and between: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[Investor’s Name/Entity]</w:t>
      </w:r>
      <w:r w:rsidDel="00000000" w:rsidR="00000000" w:rsidRPr="00000000">
        <w:rPr>
          <w:sz w:val="24"/>
          <w:szCs w:val="24"/>
          <w:rtl w:val="0"/>
        </w:rPr>
        <w:t xml:space="preserve">, having its principal office at [Address], hereinafter referred to as the “Investor”; and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[Gold Trader/Entity]</w:t>
      </w:r>
      <w:r w:rsidDel="00000000" w:rsidR="00000000" w:rsidRPr="00000000">
        <w:rPr>
          <w:sz w:val="24"/>
          <w:szCs w:val="24"/>
          <w:rtl w:val="0"/>
        </w:rPr>
        <w:t xml:space="preserve">, a company incorporated under the laws of [Jurisdiction], having its principal office at [Address], hereinafter referred to as the “Seller.”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RECITALS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Investor wishes to invest in gold.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Seller agrees to sell gold at the terms set forth herein.</w:t>
      </w:r>
    </w:p>
    <w:p w:rsidR="00000000" w:rsidDel="00000000" w:rsidP="00000000" w:rsidRDefault="00000000" w:rsidRPr="00000000" w14:paraId="0000000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7vp82o6evk6o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1. Definitions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terms like "Gold Quantity," "Spot Price," and "Delivery Date."</w:t>
      </w:r>
    </w:p>
    <w:p w:rsidR="00000000" w:rsidDel="00000000" w:rsidP="00000000" w:rsidRDefault="00000000" w:rsidRPr="00000000" w14:paraId="0000000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uo16hqu2iile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2. Gold Purchase Terms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2.1 Quantity:</w:t>
      </w:r>
      <w:r w:rsidDel="00000000" w:rsidR="00000000" w:rsidRPr="00000000">
        <w:rPr>
          <w:sz w:val="24"/>
          <w:szCs w:val="24"/>
          <w:rtl w:val="0"/>
        </w:rPr>
        <w:t xml:space="preserve"> The Investor agrees to purchase [Weight] of gold.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2.2 Price:</w:t>
      </w:r>
      <w:r w:rsidDel="00000000" w:rsidR="00000000" w:rsidRPr="00000000">
        <w:rPr>
          <w:sz w:val="24"/>
          <w:szCs w:val="24"/>
          <w:rtl w:val="0"/>
        </w:rPr>
        <w:t xml:space="preserve"> The purchase price is based on the market rate ([Spot Price] as of [Date]).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2.3 Delivery:</w:t>
      </w:r>
      <w:r w:rsidDel="00000000" w:rsidR="00000000" w:rsidRPr="00000000">
        <w:rPr>
          <w:sz w:val="24"/>
          <w:szCs w:val="24"/>
          <w:rtl w:val="0"/>
        </w:rPr>
        <w:t xml:space="preserve"> Specify delivery terms (e.g., physical delivery, storage).</w:t>
      </w:r>
    </w:p>
    <w:p w:rsidR="00000000" w:rsidDel="00000000" w:rsidP="00000000" w:rsidRDefault="00000000" w:rsidRPr="00000000" w14:paraId="0000000E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mvfsrp8ssc2k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3. Payment Terms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 the payment method (e.g., bank transfer).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 the deadline for payment.</w:t>
      </w:r>
    </w:p>
    <w:p w:rsidR="00000000" w:rsidDel="00000000" w:rsidP="00000000" w:rsidRDefault="00000000" w:rsidRPr="00000000" w14:paraId="00000011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50534emwi0va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4. Storage and Insurance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stored, specify the storage facility and costs.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provisions for insurance against loss or damage.</w:t>
      </w:r>
    </w:p>
    <w:p w:rsidR="00000000" w:rsidDel="00000000" w:rsidP="00000000" w:rsidRDefault="00000000" w:rsidRPr="00000000" w14:paraId="0000001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qpyf6qedlmqm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5. Rights and Liabilities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Investor rights to sell or redeem gold.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Seller’s liability in case of non-delivery or poor quality.</w:t>
      </w:r>
    </w:p>
    <w:p w:rsidR="00000000" w:rsidDel="00000000" w:rsidP="00000000" w:rsidRDefault="00000000" w:rsidRPr="00000000" w14:paraId="0000001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85jmapsuqah9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6. Dispute Resolution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 the jurisdiction and dispute resolution mechanism.</w:t>
      </w:r>
    </w:p>
    <w:p w:rsidR="00000000" w:rsidDel="00000000" w:rsidP="00000000" w:rsidRDefault="00000000" w:rsidRPr="00000000" w14:paraId="0000001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