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i0nuqewz8405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Elementary Classroom Observation Report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1ee31do7d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Details: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Observer’s Name:</w:t>
      </w:r>
      <w:r w:rsidDel="00000000" w:rsidR="00000000" w:rsidRPr="00000000">
        <w:rPr>
          <w:sz w:val="24"/>
          <w:szCs w:val="24"/>
          <w:rtl w:val="0"/>
        </w:rPr>
        <w:t xml:space="preserve"> [Observer’s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  <w:r w:rsidDel="00000000" w:rsidR="00000000" w:rsidRPr="00000000">
        <w:rPr>
          <w:sz w:val="24"/>
          <w:szCs w:val="24"/>
          <w:rtl w:val="0"/>
        </w:rPr>
        <w:t xml:space="preserve"> [Observation Date]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Level:</w:t>
      </w:r>
      <w:r w:rsidDel="00000000" w:rsidR="00000000" w:rsidRPr="00000000">
        <w:rPr>
          <w:sz w:val="24"/>
          <w:szCs w:val="24"/>
          <w:rtl w:val="0"/>
        </w:rPr>
        <w:t xml:space="preserve"> [Grade/Level]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[Teacher's Name]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[Subject]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a6qey28mlnu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Classroom Environment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Setup:</w:t>
      </w:r>
      <w:r w:rsidDel="00000000" w:rsidR="00000000" w:rsidRPr="00000000">
        <w:rPr>
          <w:sz w:val="24"/>
          <w:szCs w:val="24"/>
          <w:rtl w:val="0"/>
        </w:rPr>
        <w:t xml:space="preserve"> Arrangement of desks, displays, and resources.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Climate:</w:t>
      </w:r>
      <w:r w:rsidDel="00000000" w:rsidR="00000000" w:rsidRPr="00000000">
        <w:rPr>
          <w:sz w:val="24"/>
          <w:szCs w:val="24"/>
          <w:rtl w:val="0"/>
        </w:rPr>
        <w:t xml:space="preserve"> Positive and supportive atmosphere, student interactions.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xwy6h4oky06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Teaching Methods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Content:</w:t>
      </w:r>
      <w:r w:rsidDel="00000000" w:rsidR="00000000" w:rsidRPr="00000000">
        <w:rPr>
          <w:sz w:val="24"/>
          <w:szCs w:val="24"/>
          <w:rtl w:val="0"/>
        </w:rPr>
        <w:t xml:space="preserve"> Appropriateness of content for elementary students.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Strategies:</w:t>
      </w:r>
      <w:r w:rsidDel="00000000" w:rsidR="00000000" w:rsidRPr="00000000">
        <w:rPr>
          <w:sz w:val="24"/>
          <w:szCs w:val="24"/>
          <w:rtl w:val="0"/>
        </w:rPr>
        <w:t xml:space="preserve"> Use of visuals, stories, and interactive techniques.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Adaptability:</w:t>
      </w:r>
      <w:r w:rsidDel="00000000" w:rsidR="00000000" w:rsidRPr="00000000">
        <w:rPr>
          <w:sz w:val="24"/>
          <w:szCs w:val="24"/>
          <w:rtl w:val="0"/>
        </w:rPr>
        <w:t xml:space="preserve"> Teacher’s flexibility to adjust methods based on student needs.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u7dnpwd61md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Student Engagement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Participation:</w:t>
      </w:r>
      <w:r w:rsidDel="00000000" w:rsidR="00000000" w:rsidRPr="00000000">
        <w:rPr>
          <w:sz w:val="24"/>
          <w:szCs w:val="24"/>
          <w:rtl w:val="0"/>
        </w:rPr>
        <w:t xml:space="preserve"> Level of student interest and enthusiasm.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Behavior:</w:t>
      </w:r>
      <w:r w:rsidDel="00000000" w:rsidR="00000000" w:rsidRPr="00000000">
        <w:rPr>
          <w:sz w:val="24"/>
          <w:szCs w:val="24"/>
          <w:rtl w:val="0"/>
        </w:rPr>
        <w:t xml:space="preserve"> Classroom behavior and teacher's management of disruptions.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bydm4guztx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Learning Outcomes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Assessment:</w:t>
      </w:r>
      <w:r w:rsidDel="00000000" w:rsidR="00000000" w:rsidRPr="00000000">
        <w:rPr>
          <w:sz w:val="24"/>
          <w:szCs w:val="24"/>
          <w:rtl w:val="0"/>
        </w:rPr>
        <w:t xml:space="preserve"> Teacher’s checks for understanding.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Progress:</w:t>
      </w:r>
      <w:r w:rsidDel="00000000" w:rsidR="00000000" w:rsidRPr="00000000">
        <w:rPr>
          <w:sz w:val="24"/>
          <w:szCs w:val="24"/>
          <w:rtl w:val="0"/>
        </w:rPr>
        <w:t xml:space="preserve"> Evidence of learning (e.g., verbal responses, work samples).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cg0qf8yz8pd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Recommendations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Aspects:</w:t>
      </w:r>
      <w:r w:rsidDel="00000000" w:rsidR="00000000" w:rsidRPr="00000000">
        <w:rPr>
          <w:sz w:val="24"/>
          <w:szCs w:val="24"/>
          <w:rtl w:val="0"/>
        </w:rPr>
        <w:t xml:space="preserve"> Note effective strategies.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Suggestions:</w:t>
      </w:r>
      <w:r w:rsidDel="00000000" w:rsidR="00000000" w:rsidRPr="00000000">
        <w:rPr>
          <w:sz w:val="24"/>
          <w:szCs w:val="24"/>
          <w:rtl w:val="0"/>
        </w:rPr>
        <w:t xml:space="preserve"> Recommend strategies for enhancing engagement and clarity.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hzet4v45lw" w:id="7"/>
      <w:bookmarkEnd w:id="7"/>
      <w:r w:rsidDel="00000000" w:rsidR="00000000" w:rsidRPr="00000000">
        <w:rPr>
          <w:b w:val="1"/>
          <w:color w:val="000000"/>
          <w:rtl w:val="0"/>
        </w:rPr>
        <w:t xml:space="preserve">Observer’s Signature: __________________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h4zovg6kug6" w:id="8"/>
      <w:bookmarkEnd w:id="8"/>
      <w:r w:rsidDel="00000000" w:rsidR="00000000" w:rsidRPr="00000000">
        <w:rPr>
          <w:b w:val="1"/>
          <w:color w:val="000000"/>
          <w:rtl w:val="0"/>
        </w:rPr>
        <w:t xml:space="preserve">Date: 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