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3nwwt2g5702h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Student Research Interest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z73ehokaew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yourself as a student and briefly mention your academic background and how your experiences have shaped your interest in research.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currently pursuing my undergraduate/graduate degree in [field] at [university]. My fascination with [specific area of research] began during [specific experience, e.g., a course, internship, or project], which ignited my curiosity about [specific question/problem]."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lonion2ew9p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Research Background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academic projects, coursework, or internships relevant to your research interest.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"As part of my coursework, I undertook a project on [specific topic], where I utilized [methods/skills]. This experience deepened my understanding of [key concept] and inspired my interest in exploring [specific area]."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svcejidtuaf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Research Interests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specific topics or problems you wish to explore further, mentioning how they align with ongoing research in the field or at a specific institution.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particularly interested in studying [specific topic] to address [specific problem]. I aim to contribute to the understanding of [specific aspect] and its applications in [real-world context]."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o1grwfg8ete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Future Goals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how your current interest will shape your future academic or professional goals.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"My goal is to pursue advanced studies in [specific field] to develop innovative solutions for [specific problem]. Joining [program/lab/university] will provide the guidance and resources needed to achieve these aspirations."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6lbxqn8dew3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Closing Statement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with a statement of enthusiasm and readiness to engage in research.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eager to contribute to the research community at [university] and to collaborate with leading experts in [specific field]."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