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68cmceyke5gk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Affidavit of Common Law Marriage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State/Province/Country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I/We, [Your Full Name] and [Spouse’s Full Name],</w:t>
      </w:r>
      <w:r w:rsidDel="00000000" w:rsidR="00000000" w:rsidRPr="00000000">
        <w:rPr>
          <w:sz w:val="24"/>
          <w:szCs w:val="24"/>
          <w:rtl w:val="0"/>
        </w:rPr>
        <w:t xml:space="preserve"> of legal age, residing at [Complete Address], hereby declare and affirm under oath as follows:**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Declaration of Relationship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have been living together as husband and wife since [Date of Cohabitation] in [City, State/Province, Country].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Recognition of Common Law Marriage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Our relationship meets the requirements for a common-law marriage under the laws of [Jurisdiction], including: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Continuous cohabitation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Intent to be married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Public acknowledgment of our marital status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provided for the purpose of [state reason, e.g., legal recognition, benefits, or other purposes].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Oath of Truth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affirm that the information provided in this affidavit is true and accurate to the best of our knowledge.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[Spouse’s Full Name]</w:t>
        <w:br w:type="textWrapping"/>
        <w:t xml:space="preserve">(Signatures)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 (if applicable)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notary details as in the first template.]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