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vwspdtr5qlb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Daily Car Maintenance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ur0qt2v7t8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4mytjqknad8" w:id="2"/>
      <w:bookmarkEnd w:id="2"/>
      <w:r w:rsidDel="00000000" w:rsidR="00000000" w:rsidRPr="00000000">
        <w:rPr>
          <w:b w:val="1"/>
          <w:color w:val="000000"/>
          <w:rtl w:val="0"/>
        </w:rPr>
        <w:t xml:space="preserve">Pre-Drive Checks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tires for proper inflation and any visible damage.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lights (headlights, brake lights, and turn signals) are operational.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engine oil level using the dipstick.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coolant and windshield washer fluid levels.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 under the car for any leaks or drips.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yyqghksqnie" w:id="3"/>
      <w:bookmarkEnd w:id="3"/>
      <w:r w:rsidDel="00000000" w:rsidR="00000000" w:rsidRPr="00000000">
        <w:rPr>
          <w:b w:val="1"/>
          <w:color w:val="000000"/>
          <w:rtl w:val="0"/>
        </w:rPr>
        <w:t xml:space="preserve">During Drive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Listen for unusual noises from the engine or suspension.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Observe dashboard warning lights and address any issues promptly.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brake responsiveness and pedal feel.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air conditioning or heating system performance.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zyhsctsv31a" w:id="4"/>
      <w:bookmarkEnd w:id="4"/>
      <w:r w:rsidDel="00000000" w:rsidR="00000000" w:rsidRPr="00000000">
        <w:rPr>
          <w:b w:val="1"/>
          <w:color w:val="000000"/>
          <w:rtl w:val="0"/>
        </w:rPr>
        <w:t xml:space="preserve">Post-Drive Checks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Remove any debris from the windshield or grille.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windows, mirrors, and lights are clean for visibility.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mileage for tracking maintenance intervals.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