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ul7c5jlvbpn0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Grandfather’s Obituary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[Grandfather’s Full Name], [Age]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heartbroken to announce the passing of [Grandfather’s Full Name], a cherished father, grandfather, and great-grandfather, who passed away on [date] at the age of [Age]. He spent his last moments peacefully in [location, e.g., “the warmth of his home, surrounded by loved ones”].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Born on [birth date] in [birthplace], [Grandfather’s Name] was the cornerstone of his family, a man of strength, resilience, and boundless love. Over the years, he built a legacy rooted in hard work, honesty, and kindness. He is remembered as a devoted family man, one who dedicated his life to the happiness and well-being of those he loved. As a father, he was wise and supportive, and as a grandfather, he was gentle and full of stories that passed down generations of knowledge and humor. His grandchildren and great-grandchildren will always remember him for his [mention personal qualities, e.g., “playful spirit and warm embrace”].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[Grandfather’s Name] enjoyed [mention hobbies, e.g., “fishing, gardening, and playing cards with friends”], and spent much of his time in [mention any community involvement, e.g., “volunteering at the local church or attending community events”]. He taught his family the values of hard work, humility, and the importance of family, and his legacy will be carried forward by those who loved him.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funeral service honoring his life will be held on [date, time] at [location]. He will be laid to rest at [cemetery/location], where family and friends will gather to bid him a loving farewell. In his memory, the family requests donations to [mention charity or cause significant to him], as a testament to his giving spirit.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