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center"/>
        <w:rPr>
          <w:b w:val="1"/>
          <w:color w:val="a64d79"/>
          <w:sz w:val="60"/>
          <w:szCs w:val="60"/>
        </w:rPr>
      </w:pPr>
      <w:bookmarkStart w:colFirst="0" w:colLast="0" w:name="_hv9kjjixuh7k" w:id="0"/>
      <w:bookmarkEnd w:id="0"/>
      <w:r w:rsidDel="00000000" w:rsidR="00000000" w:rsidRPr="00000000">
        <w:rPr>
          <w:rFonts w:ascii="Open Sans" w:cs="Open Sans" w:eastAsia="Open Sans" w:hAnsi="Open Sans"/>
          <w:color w:val="a64d79"/>
          <w:sz w:val="60"/>
          <w:szCs w:val="60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Open Sans" w:cs="Open Sans" w:eastAsia="Open Sans" w:hAnsi="Open Sans"/>
          <w:color w:val="a64d79"/>
          <w:sz w:val="60"/>
          <w:szCs w:val="60"/>
          <w:rtl w:val="0"/>
        </w:rPr>
        <w:br w:type="textWrapping"/>
      </w:r>
      <w:r w:rsidDel="00000000" w:rsidR="00000000" w:rsidRPr="00000000">
        <w:rPr>
          <w:b w:val="1"/>
          <w:color w:val="a64d79"/>
          <w:sz w:val="60"/>
          <w:szCs w:val="60"/>
          <w:rtl w:val="0"/>
        </w:rPr>
        <w:t xml:space="preserve">Monthly Checkbook Register Table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7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15"/>
        <w:gridCol w:w="1515"/>
        <w:gridCol w:w="1710"/>
        <w:gridCol w:w="1350"/>
        <w:gridCol w:w="1455"/>
        <w:gridCol w:w="1485"/>
        <w:gridCol w:w="1365"/>
        <w:tblGridChange w:id="0">
          <w:tblGrid>
            <w:gridCol w:w="915"/>
            <w:gridCol w:w="1515"/>
            <w:gridCol w:w="1710"/>
            <w:gridCol w:w="1350"/>
            <w:gridCol w:w="1455"/>
            <w:gridCol w:w="1485"/>
            <w:gridCol w:w="136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Transaction 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Transaction 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Check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Income (+)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Expense (-)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Balance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[Transaction 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[Credit/Debit]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[Check No.]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[Balance]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[Transaction 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[Credit/Debit]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[Check No.]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[Balance]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[Transaction 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[Credit/Debit]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[Check No.]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[Balance]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[Transaction 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[Credit/Debit]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[Check No.]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[Balance]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[Transaction 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[Credit/Debit]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[Check No.]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[Balance]</w:t>
            </w:r>
          </w:p>
        </w:tc>
      </w:tr>
    </w:tbl>
    <w:p w:rsidR="00000000" w:rsidDel="00000000" w:rsidP="00000000" w:rsidRDefault="00000000" w:rsidRPr="00000000" w14:paraId="0000002D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5q59pidfxyw6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Explanation of Each Column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Date</w:t>
      </w:r>
      <w:r w:rsidDel="00000000" w:rsidR="00000000" w:rsidRPr="00000000">
        <w:rPr>
          <w:rtl w:val="0"/>
        </w:rPr>
        <w:t xml:space="preserve">: Record the date of each transaction.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Transaction Description</w:t>
      </w:r>
      <w:r w:rsidDel="00000000" w:rsidR="00000000" w:rsidRPr="00000000">
        <w:rPr>
          <w:rtl w:val="0"/>
        </w:rPr>
        <w:t xml:space="preserve">: Describe what the transaction was for (e.g., "Salary," "Grocery Shopping").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Transaction Type</w:t>
      </w:r>
      <w:r w:rsidDel="00000000" w:rsidR="00000000" w:rsidRPr="00000000">
        <w:rPr>
          <w:rtl w:val="0"/>
        </w:rPr>
        <w:t xml:space="preserve">: Indicate whether it’s a "Credit" (income) or "Debit" (expense).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Check Number</w:t>
      </w:r>
      <w:r w:rsidDel="00000000" w:rsidR="00000000" w:rsidRPr="00000000">
        <w:rPr>
          <w:rtl w:val="0"/>
        </w:rPr>
        <w:t xml:space="preserve">: Include the check number if applicable.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Income (+)</w:t>
      </w:r>
      <w:r w:rsidDel="00000000" w:rsidR="00000000" w:rsidRPr="00000000">
        <w:rPr>
          <w:rtl w:val="0"/>
        </w:rPr>
        <w:t xml:space="preserve">: Enter any income received.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Expense (-)</w:t>
      </w:r>
      <w:r w:rsidDel="00000000" w:rsidR="00000000" w:rsidRPr="00000000">
        <w:rPr>
          <w:rtl w:val="0"/>
        </w:rPr>
        <w:t xml:space="preserve">: Enter any expenses paid.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Balance</w:t>
      </w:r>
      <w:r w:rsidDel="00000000" w:rsidR="00000000" w:rsidRPr="00000000">
        <w:rPr>
          <w:rtl w:val="0"/>
        </w:rPr>
        <w:t xml:space="preserve">: Update the running balance after each transaction.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