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p52jc8e8rsd1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Chess Score 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Chess Match Score Sheet</w:t>
      </w:r>
    </w:p>
    <w:tbl>
      <w:tblPr>
        <w:tblStyle w:val="Table1"/>
        <w:tblW w:w="97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65"/>
        <w:gridCol w:w="1335"/>
        <w:gridCol w:w="1335"/>
        <w:gridCol w:w="1440"/>
        <w:gridCol w:w="1275"/>
        <w:gridCol w:w="1065"/>
        <w:gridCol w:w="2250"/>
        <w:tblGridChange w:id="0">
          <w:tblGrid>
            <w:gridCol w:w="1065"/>
            <w:gridCol w:w="1335"/>
            <w:gridCol w:w="1335"/>
            <w:gridCol w:w="1440"/>
            <w:gridCol w:w="1275"/>
            <w:gridCol w:w="1065"/>
            <w:gridCol w:w="225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Match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Player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Player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Opening Played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Moves Count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Result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[Player 1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[Player 2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[Opening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[Moves Count]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[Winner]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[Feedback/Comment]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[Player 1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[Player 2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[Opening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[Moves Count]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[Winner]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[Feedback/Comment]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Details: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Match: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Arbiter Name: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Chess Notation System:</w:t>
      </w:r>
      <w:r w:rsidDel="00000000" w:rsidR="00000000" w:rsidRPr="00000000">
        <w:rPr>
          <w:sz w:val="24"/>
          <w:szCs w:val="24"/>
          <w:rtl w:val="0"/>
        </w:rPr>
        <w:t xml:space="preserve"> Record moves using algebraic notation if required.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