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2tjin6dt7pqe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Disciplinary Hearing Meeting Minutes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a3iyq9b1rx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Meeting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and End Time]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Chairperson: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 Taker: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sb5s7tg9oj5" w:id="2"/>
      <w:bookmarkEnd w:id="2"/>
      <w:r w:rsidDel="00000000" w:rsidR="00000000" w:rsidRPr="00000000">
        <w:rPr>
          <w:b w:val="1"/>
          <w:color w:val="000000"/>
          <w:rtl w:val="0"/>
        </w:rPr>
        <w:t xml:space="preserve">Attendees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Under Review: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Manager/Supervisor: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Witnesses (if applicable):</w:t>
      </w:r>
      <w:r w:rsidDel="00000000" w:rsidR="00000000" w:rsidRPr="00000000">
        <w:rPr>
          <w:sz w:val="24"/>
          <w:szCs w:val="24"/>
          <w:rtl w:val="0"/>
        </w:rPr>
        <w:t xml:space="preserve"> [Names and Positions]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Union Representative (if applicable):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scdpbuiqknf" w:id="3"/>
      <w:bookmarkEnd w:id="3"/>
      <w:r w:rsidDel="00000000" w:rsidR="00000000" w:rsidRPr="00000000">
        <w:rPr>
          <w:b w:val="1"/>
          <w:color w:val="000000"/>
          <w:rtl w:val="0"/>
        </w:rPr>
        <w:t xml:space="preserve">Agenda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Hearing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[Description of the allegations or issue being reviewed]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of Evidence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[Evidence presented and discussed]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Employee’s Defense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[Summary of the employee's response or defense]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Hearing Panel Questions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[Questions raised by the panel to clarify points]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Outcome and Decision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[Final decision and next steps]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5f2g1frdpi3" w:id="4"/>
      <w:bookmarkEnd w:id="4"/>
      <w:r w:rsidDel="00000000" w:rsidR="00000000" w:rsidRPr="00000000">
        <w:rPr>
          <w:b w:val="1"/>
          <w:color w:val="000000"/>
          <w:rtl w:val="0"/>
        </w:rPr>
        <w:t xml:space="preserve">Outcome Summary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[Final conclusion, actions to be taken, or further steps needed]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owfesbesaf7" w:id="5"/>
      <w:bookmarkEnd w:id="5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Chairperson: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