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7f6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Proof of Funds for Visa Application 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[Bank’s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Proof of Funds for Visa Application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confirms that [Applicant’s Name], holder of account number [Account Number], has maintained sufficient funds in their account at [Bank’s Name] to support their visa application. As of [Date], the account balance stands at [Amount], which meets the financial requirements for the visa.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7mvoywpiy9e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Account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Holder:</w:t>
      </w:r>
      <w:r w:rsidDel="00000000" w:rsidR="00000000" w:rsidRPr="00000000">
        <w:rPr>
          <w:sz w:val="24"/>
          <w:szCs w:val="24"/>
          <w:rtl w:val="0"/>
        </w:rPr>
        <w:t xml:space="preserve"> [Applicant’s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[Account Number]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[Bank’s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Type:</w:t>
      </w:r>
      <w:r w:rsidDel="00000000" w:rsidR="00000000" w:rsidRPr="00000000">
        <w:rPr>
          <w:sz w:val="24"/>
          <w:szCs w:val="24"/>
          <w:rtl w:val="0"/>
        </w:rPr>
        <w:t xml:space="preserve"> [Checking/Savings]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</w:t>
      </w:r>
      <w:r w:rsidDel="00000000" w:rsidR="00000000" w:rsidRPr="00000000">
        <w:rPr>
          <w:sz w:val="24"/>
          <w:szCs w:val="24"/>
          <w:rtl w:val="0"/>
        </w:rPr>
        <w:t xml:space="preserve"> [Bank’s Address]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Balance: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balance is available for use as required by the visa regulations of [Country’s Name]. Please be advised that the amount is subject to changes based on the client’s transactions.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further verification, please contact us at [Bank’s Contact Number] or [Bank’s Email Address].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[Bank Officer’s Name]</w:t>
        <w:br w:type="textWrapping"/>
        <w:t xml:space="preserve">[Title/Position]</w:t>
        <w:br w:type="textWrapping"/>
        <w:t xml:space="preserve">[Bank’s Name]</w:t>
        <w:br w:type="textWrapping"/>
        <w:t xml:space="preserve">[Contact Information]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