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a64d79"/>
          <w:sz w:val="60"/>
          <w:szCs w:val="60"/>
        </w:rPr>
      </w:pPr>
      <w:bookmarkStart w:colFirst="0" w:colLast="0" w:name="_px8d9cby9j6j" w:id="0"/>
      <w:bookmarkEnd w:id="0"/>
      <w:r w:rsidDel="00000000" w:rsidR="00000000" w:rsidRPr="00000000">
        <w:rPr>
          <w:rFonts w:ascii="Proxima Nova" w:cs="Proxima Nova" w:eastAsia="Proxima Nova" w:hAnsi="Proxima Nova"/>
          <w:color w:val="a64d79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Weekly Report for Teacher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range, e.g., "October 30 - November 5"]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Name:</w:t>
      </w:r>
      <w:r w:rsidDel="00000000" w:rsidR="00000000" w:rsidRPr="00000000">
        <w:rPr>
          <w:sz w:val="24"/>
          <w:szCs w:val="24"/>
          <w:rtl w:val="0"/>
        </w:rPr>
        <w:t xml:space="preserve"> [Your Name / Subject]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fm9xmklkyh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Summary of Key Activities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lessons taught, topics covered, and any notable student interactions.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Special activities or projects conducted in the classroom.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g7i10t59ag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Progress and Engagement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1:</w:t>
      </w:r>
      <w:r w:rsidDel="00000000" w:rsidR="00000000" w:rsidRPr="00000000">
        <w:rPr>
          <w:sz w:val="24"/>
          <w:szCs w:val="24"/>
          <w:rtl w:val="0"/>
        </w:rPr>
        <w:t xml:space="preserve"> [Summary of student performance and engagement level]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2:</w:t>
      </w:r>
      <w:r w:rsidDel="00000000" w:rsidR="00000000" w:rsidRPr="00000000">
        <w:rPr>
          <w:sz w:val="24"/>
          <w:szCs w:val="24"/>
          <w:rtl w:val="0"/>
        </w:rPr>
        <w:t xml:space="preserve"> [Summary of student performance and engagement level]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6w7slawwj5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Accomplishments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students’ achievements or improvements observed during the week.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 any successful teaching strategies or lesson plans.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bbiwel0hgk0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 and Solutions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any challenges faced, such as student absences or difficulty with a particular topic.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any solutions implemented to address these issues.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uyx0s4xjm9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Priorities for Next Week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Planned topics or chapters to cover.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activities, assignments, or assessments scheduled.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4wau12rbmqh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Other Remarks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Requests for materials, additional support, or any other notes.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