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sz w:val="60"/>
          <w:szCs w:val="60"/>
          <w:shd w:fill="d5a6bd" w:val="clear"/>
        </w:rPr>
      </w:pPr>
      <w:bookmarkStart w:colFirst="0" w:colLast="0" w:name="_7u3ou0ng0dci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d5a6bd" w:val="clear"/>
          <w:rtl w:val="0"/>
        </w:rPr>
        <w:t xml:space="preserve">Healthcare Project Charter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6k0651vvcdvx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Project Title</w:t>
      </w:r>
    </w:p>
    <w:p w:rsidR="00000000" w:rsidDel="00000000" w:rsidP="00000000" w:rsidRDefault="00000000" w:rsidRPr="00000000" w14:paraId="00000003">
      <w:pPr>
        <w:spacing w:after="240" w:before="240" w:line="360" w:lineRule="auto"/>
        <w:ind w:left="600" w:right="600" w:firstLine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[Healthcare Project Name]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dzelfokjta9q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Project Overview</w:t>
      </w:r>
    </w:p>
    <w:p w:rsidR="00000000" w:rsidDel="00000000" w:rsidP="00000000" w:rsidRDefault="00000000" w:rsidRPr="00000000" w14:paraId="00000005">
      <w:pPr>
        <w:spacing w:after="240" w:before="240" w:line="360" w:lineRule="auto"/>
        <w:ind w:left="600" w:right="60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healthcare project aims to [state goal: improve healthcare delivery, enhance patient care, or upgrade facilities]. This project will address key healthcare challenges and align with regulatory compliance.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qjhuclyuzke0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Business Case</w:t>
      </w:r>
    </w:p>
    <w:p w:rsidR="00000000" w:rsidDel="00000000" w:rsidP="00000000" w:rsidRDefault="00000000" w:rsidRPr="00000000" w14:paraId="00000007">
      <w:pPr>
        <w:spacing w:after="240" w:before="240" w:line="360" w:lineRule="auto"/>
        <w:ind w:left="600" w:right="600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Need for the project: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[Problem] — Explain the healthcare problem or gap.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Impact:</w:t>
      </w:r>
      <w:r w:rsidDel="00000000" w:rsidR="00000000" w:rsidRPr="00000000">
        <w:rPr>
          <w:sz w:val="24"/>
          <w:szCs w:val="24"/>
          <w:rtl w:val="0"/>
        </w:rPr>
        <w:t xml:space="preserve"> Better patient outcomes, operational efficiency, and compliance with health regulations.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qmgx0wum29n9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Objectives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240" w:line="360" w:lineRule="auto"/>
        <w:ind w:left="1320" w:right="60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Complete project on time and within budget.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="360" w:lineRule="auto"/>
        <w:ind w:left="1320" w:right="60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Ensure patient care improvements.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Achieve compliance with healthcare regulations.</w:t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s2cyotn5kl66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Scope</w:t>
      </w:r>
    </w:p>
    <w:p w:rsidR="00000000" w:rsidDel="00000000" w:rsidP="00000000" w:rsidRDefault="00000000" w:rsidRPr="00000000" w14:paraId="0000000F">
      <w:pPr>
        <w:spacing w:after="240" w:before="240" w:line="360" w:lineRule="auto"/>
        <w:ind w:left="600" w:right="600" w:firstLine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 Scope:</w:t>
      </w:r>
      <w:r w:rsidDel="00000000" w:rsidR="00000000" w:rsidRPr="00000000">
        <w:rPr>
          <w:sz w:val="24"/>
          <w:szCs w:val="24"/>
          <w:rtl w:val="0"/>
        </w:rPr>
        <w:t xml:space="preserve"> [Include the healthcare services, software, and facilities being upgraded]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Out of Scope:</w:t>
      </w:r>
      <w:r w:rsidDel="00000000" w:rsidR="00000000" w:rsidRPr="00000000">
        <w:rPr>
          <w:sz w:val="24"/>
          <w:szCs w:val="24"/>
          <w:rtl w:val="0"/>
        </w:rPr>
        <w:t xml:space="preserve"> [List services or systems not being addressed]</w:t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uni90apbi67i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Deliverables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0" w:afterAutospacing="0" w:before="240" w:line="360" w:lineRule="auto"/>
        <w:ind w:left="1320" w:right="60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New/Updated patient management system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0" w:afterAutospacing="0" w:before="0" w:beforeAutospacing="0" w:line="360" w:lineRule="auto"/>
        <w:ind w:left="1320" w:right="60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Enhanced healthcare facilities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240" w:before="0" w:beforeAutospacing="0" w:line="360" w:lineRule="auto"/>
        <w:ind w:left="1320" w:right="60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Compliance audit report</w:t>
      </w:r>
    </w:p>
    <w:p w:rsidR="00000000" w:rsidDel="00000000" w:rsidP="00000000" w:rsidRDefault="00000000" w:rsidRPr="00000000" w14:paraId="0000001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alri8apew3tt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Roles and Responsibilities</w:t>
      </w:r>
    </w:p>
    <w:tbl>
      <w:tblPr>
        <w:tblStyle w:val="Table1"/>
        <w:tblW w:w="825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835"/>
        <w:gridCol w:w="1275"/>
        <w:gridCol w:w="4140"/>
        <w:tblGridChange w:id="0">
          <w:tblGrid>
            <w:gridCol w:w="2835"/>
            <w:gridCol w:w="1275"/>
            <w:gridCol w:w="414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Role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Responsibilities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Project Manager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Oversee project execution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Health IT Lead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Implement software changes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Compliance Officer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Ensure regulatory compliance</w:t>
            </w:r>
          </w:p>
        </w:tc>
      </w:tr>
    </w:tbl>
    <w:p w:rsidR="00000000" w:rsidDel="00000000" w:rsidP="00000000" w:rsidRDefault="00000000" w:rsidRPr="00000000" w14:paraId="00000021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ek6v5le4hlfa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8. Risks and Mitigation</w:t>
      </w:r>
    </w:p>
    <w:p w:rsidR="00000000" w:rsidDel="00000000" w:rsidP="00000000" w:rsidRDefault="00000000" w:rsidRPr="00000000" w14:paraId="00000023">
      <w:pPr>
        <w:spacing w:after="240" w:before="240" w:line="360" w:lineRule="auto"/>
        <w:ind w:left="600" w:right="600" w:firstLine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Risks:</w:t>
      </w:r>
      <w:r w:rsidDel="00000000" w:rsidR="00000000" w:rsidRPr="00000000">
        <w:rPr>
          <w:sz w:val="24"/>
          <w:szCs w:val="24"/>
          <w:rtl w:val="0"/>
        </w:rPr>
        <w:t xml:space="preserve"> Delays in regulatory approval.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Mitigation:</w:t>
      </w:r>
      <w:r w:rsidDel="00000000" w:rsidR="00000000" w:rsidRPr="00000000">
        <w:rPr>
          <w:sz w:val="24"/>
          <w:szCs w:val="24"/>
          <w:rtl w:val="0"/>
        </w:rPr>
        <w:t xml:space="preserve"> Early submission of regulatory documentation.</w:t>
      </w:r>
    </w:p>
    <w:p w:rsidR="00000000" w:rsidDel="00000000" w:rsidP="00000000" w:rsidRDefault="00000000" w:rsidRPr="00000000" w14:paraId="0000002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qtwoyuwvirly" w:id="9"/>
      <w:bookmarkEnd w:id="9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9. Signatures</w:t>
      </w:r>
    </w:p>
    <w:tbl>
      <w:tblPr>
        <w:tblStyle w:val="Table2"/>
        <w:tblW w:w="78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530"/>
        <w:gridCol w:w="2895"/>
        <w:gridCol w:w="2085"/>
        <w:gridCol w:w="1350"/>
        <w:tblGridChange w:id="0">
          <w:tblGrid>
            <w:gridCol w:w="1530"/>
            <w:gridCol w:w="2895"/>
            <w:gridCol w:w="2085"/>
            <w:gridCol w:w="135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Title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Signature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Project Sponsor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[Signature]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[Date]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Project Manager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[Signature]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[Date]</w:t>
            </w:r>
          </w:p>
        </w:tc>
      </w:tr>
    </w:tbl>
    <w:p w:rsidR="00000000" w:rsidDel="00000000" w:rsidP="00000000" w:rsidRDefault="00000000" w:rsidRPr="00000000" w14:paraId="00000031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2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