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276" w:lineRule="auto"/>
        <w:jc w:val="center"/>
        <w:rPr>
          <w:b w:val="1"/>
          <w:sz w:val="60"/>
          <w:szCs w:val="60"/>
          <w:shd w:fill="93c47d" w:val="clear"/>
        </w:rPr>
      </w:pPr>
      <w:r w:rsidDel="00000000" w:rsidR="00000000" w:rsidRPr="00000000">
        <w:rPr>
          <w:b w:val="1"/>
          <w:sz w:val="60"/>
          <w:szCs w:val="60"/>
          <w:shd w:fill="93c47d" w:val="clear"/>
          <w:rtl w:val="0"/>
        </w:rPr>
        <w:t xml:space="preserve">Maternity Leave Return to Work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Employee Information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ID: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Job Title: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Supervisor/Manager 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Leave Details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Start Date of Maternity Leave: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End Date of Maternity Leave: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Leave Duration: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Return to Work Details</w:t>
      </w:r>
    </w:p>
    <w:p w:rsidR="00000000" w:rsidDel="00000000" w:rsidP="00000000" w:rsidRDefault="00000000" w:rsidRPr="00000000" w14:paraId="0000000D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Planned Return to Work Date: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Actual Return to Work Date: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Requested Adjustments (if any):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☐ Flexible Work Hours</w:t>
        <w:br w:type="textWrapping"/>
        <w:t xml:space="preserve">☐ Work-from-Home Option</w:t>
        <w:br w:type="textWrapping"/>
        <w:t xml:space="preserve">☐ Part-Time Schedule</w:t>
        <w:br w:type="textWrapping"/>
        <w:t xml:space="preserve">☐ Private Space for Nursing/Expressing Milk</w:t>
        <w:br w:type="textWrapping"/>
        <w:t xml:space="preserve">☐ Other (please specify): ____________________________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Health Information (Optional, If Applicable)</w:t>
      </w:r>
    </w:p>
    <w:p w:rsidR="00000000" w:rsidDel="00000000" w:rsidP="00000000" w:rsidRDefault="00000000" w:rsidRPr="00000000" w14:paraId="00000011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Is a Medical Clearance Required?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☐ Yes (Attach clearance form)</w:t>
        <w:br w:type="textWrapping"/>
        <w:t xml:space="preserve">☐ No</w:t>
      </w:r>
    </w:p>
    <w:p w:rsidR="00000000" w:rsidDel="00000000" w:rsidP="00000000" w:rsidRDefault="00000000" w:rsidRPr="00000000" w14:paraId="00000012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Does the Employee Have Any Medical Restrictions?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☐ Yes (If yes, provide details below)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sz w:val="24"/>
          <w:szCs w:val="24"/>
          <w:rtl w:val="0"/>
        </w:rPr>
        <w:br w:type="textWrapping"/>
        <w:t xml:space="preserve">☐ No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Acknowledgment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 confirm that I am ready to resume my duties as per the agreed return-to-work plan. I have discussed and understand any required adjustments or accommodations.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Supervisor/Manager Review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Reviewed by: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Title: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Comments: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HR Department Use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Reviewed by (HR Representative):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Notes: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