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sz w:val="60"/>
          <w:szCs w:val="60"/>
          <w:shd w:fill="d5a6bd" w:val="clear"/>
        </w:rPr>
      </w:pPr>
      <w:bookmarkStart w:colFirst="0" w:colLast="0" w:name="_fvod2isdphks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5a6bd" w:val="clear"/>
          <w:rtl w:val="0"/>
        </w:rPr>
        <w:t xml:space="preserve">Climate Change Progress Report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n0lp5wqqvwd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Title Page</w:t>
      </w:r>
    </w:p>
    <w:p w:rsidR="00000000" w:rsidDel="00000000" w:rsidP="00000000" w:rsidRDefault="00000000" w:rsidRPr="00000000" w14:paraId="00000003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Title:</w:t>
      </w:r>
      <w:r w:rsidDel="00000000" w:rsidR="00000000" w:rsidRPr="00000000">
        <w:rPr>
          <w:sz w:val="24"/>
          <w:szCs w:val="24"/>
          <w:rtl w:val="0"/>
        </w:rPr>
        <w:t xml:space="preserve"> Climate Change Progress Report</w:t>
      </w:r>
    </w:p>
    <w:p w:rsidR="00000000" w:rsidDel="00000000" w:rsidP="00000000" w:rsidRDefault="00000000" w:rsidRPr="00000000" w14:paraId="00000004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for:</w:t>
      </w:r>
      <w:r w:rsidDel="00000000" w:rsidR="00000000" w:rsidRPr="00000000">
        <w:rPr>
          <w:sz w:val="24"/>
          <w:szCs w:val="24"/>
          <w:rtl w:val="0"/>
        </w:rPr>
        <w:t xml:space="preserve"> (Organization/Government/Stakeholders)</w:t>
      </w:r>
    </w:p>
    <w:p w:rsidR="00000000" w:rsidDel="00000000" w:rsidP="00000000" w:rsidRDefault="00000000" w:rsidRPr="00000000" w14:paraId="00000005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</w:r>
      <w:r w:rsidDel="00000000" w:rsidR="00000000" w:rsidRPr="00000000">
        <w:rPr>
          <w:sz w:val="24"/>
          <w:szCs w:val="24"/>
          <w:rtl w:val="0"/>
        </w:rPr>
        <w:t xml:space="preserve"> (Department/Agency Name)</w:t>
      </w:r>
    </w:p>
    <w:p w:rsidR="00000000" w:rsidDel="00000000" w:rsidP="00000000" w:rsidRDefault="00000000" w:rsidRPr="00000000" w14:paraId="00000006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Submission:</w:t>
      </w:r>
      <w:r w:rsidDel="00000000" w:rsidR="00000000" w:rsidRPr="00000000">
        <w:rPr>
          <w:sz w:val="24"/>
          <w:szCs w:val="24"/>
          <w:rtl w:val="0"/>
        </w:rPr>
        <w:t xml:space="preserve"> (DD/MM/YYYY)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avf9r2b8of2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Table of Contents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Executive Summary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Goals and Objectives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Greenhouse Gas Emissions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Climate Mitigation Actions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Adaptation Measures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Impact Assessment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Challenges and Risks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Recommendations</w:t>
      </w:r>
    </w:p>
    <w:p w:rsidR="00000000" w:rsidDel="00000000" w:rsidP="00000000" w:rsidRDefault="00000000" w:rsidRPr="00000000" w14:paraId="00000011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Next Steps</w:t>
      </w:r>
    </w:p>
    <w:p w:rsidR="00000000" w:rsidDel="00000000" w:rsidP="00000000" w:rsidRDefault="00000000" w:rsidRPr="00000000" w14:paraId="00000012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13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Appendix (if applicable)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qkvkwd99rob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Executive Summary</w:t>
      </w:r>
    </w:p>
    <w:p w:rsidR="00000000" w:rsidDel="00000000" w:rsidP="00000000" w:rsidRDefault="00000000" w:rsidRPr="00000000" w14:paraId="00000015">
      <w:pPr>
        <w:numPr>
          <w:ilvl w:val="0"/>
          <w:numId w:val="1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Summary of key progress made in mitigating and adapting to climate change.</w:t>
      </w:r>
    </w:p>
    <w:p w:rsidR="00000000" w:rsidDel="00000000" w:rsidP="00000000" w:rsidRDefault="00000000" w:rsidRPr="00000000" w14:paraId="0000001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gl2u410fx0b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8d598i3qsaa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18">
      <w:pPr>
        <w:numPr>
          <w:ilvl w:val="0"/>
          <w:numId w:val="1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the Report</w:t>
      </w:r>
      <w:r w:rsidDel="00000000" w:rsidR="00000000" w:rsidRPr="00000000">
        <w:rPr>
          <w:sz w:val="24"/>
          <w:szCs w:val="24"/>
          <w:rtl w:val="0"/>
        </w:rPr>
        <w:t xml:space="preserve"> (Why it was prepared.)</w:t>
      </w:r>
    </w:p>
    <w:p w:rsidR="00000000" w:rsidDel="00000000" w:rsidP="00000000" w:rsidRDefault="00000000" w:rsidRPr="00000000" w14:paraId="00000019">
      <w:pPr>
        <w:numPr>
          <w:ilvl w:val="0"/>
          <w:numId w:val="1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</w:t>
      </w:r>
      <w:r w:rsidDel="00000000" w:rsidR="00000000" w:rsidRPr="00000000">
        <w:rPr>
          <w:sz w:val="24"/>
          <w:szCs w:val="24"/>
          <w:rtl w:val="0"/>
        </w:rPr>
        <w:t xml:space="preserve"> (Which regions, sectors, and activities are covered.)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406wibf0fwx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Goals and Objectives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Reduction Targets</w:t>
      </w:r>
      <w:r w:rsidDel="00000000" w:rsidR="00000000" w:rsidRPr="00000000">
        <w:rPr>
          <w:sz w:val="24"/>
          <w:szCs w:val="24"/>
          <w:rtl w:val="0"/>
        </w:rPr>
        <w:t xml:space="preserve"> (E.g., reducing GHG emissions by 30% by 2030.)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Sustainable Development Goals (SDGs) Addressed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zefie8xy21t0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Greenhouse Gas Emissions</w:t>
      </w:r>
    </w:p>
    <w:p w:rsidR="00000000" w:rsidDel="00000000" w:rsidP="00000000" w:rsidRDefault="00000000" w:rsidRPr="00000000" w14:paraId="0000001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Emissions</w:t>
      </w:r>
      <w:r w:rsidDel="00000000" w:rsidR="00000000" w:rsidRPr="00000000">
        <w:rPr>
          <w:sz w:val="24"/>
          <w:szCs w:val="24"/>
          <w:rtl w:val="0"/>
        </w:rPr>
        <w:t xml:space="preserve"> (Total GHG emissions by sector.)</w:t>
      </w:r>
    </w:p>
    <w:p w:rsidR="00000000" w:rsidDel="00000000" w:rsidP="00000000" w:rsidRDefault="00000000" w:rsidRPr="00000000" w14:paraId="0000001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Trends and Changes</w:t>
      </w:r>
      <w:r w:rsidDel="00000000" w:rsidR="00000000" w:rsidRPr="00000000">
        <w:rPr>
          <w:sz w:val="24"/>
          <w:szCs w:val="24"/>
          <w:rtl w:val="0"/>
        </w:rPr>
        <w:t xml:space="preserve"> (Year-on-year comparisons of emissions.)</w:t>
      </w:r>
    </w:p>
    <w:p w:rsidR="00000000" w:rsidDel="00000000" w:rsidP="00000000" w:rsidRDefault="00000000" w:rsidRPr="00000000" w14:paraId="0000002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uxficii7c1y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Climate Mitigation Actions</w:t>
      </w:r>
    </w:p>
    <w:p w:rsidR="00000000" w:rsidDel="00000000" w:rsidP="00000000" w:rsidRDefault="00000000" w:rsidRPr="00000000" w14:paraId="00000021">
      <w:pPr>
        <w:numPr>
          <w:ilvl w:val="0"/>
          <w:numId w:val="1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Policies and Initiatives</w:t>
      </w:r>
      <w:r w:rsidDel="00000000" w:rsidR="00000000" w:rsidRPr="00000000">
        <w:rPr>
          <w:sz w:val="24"/>
          <w:szCs w:val="24"/>
          <w:rtl w:val="0"/>
        </w:rPr>
        <w:t xml:space="preserve"> (Laws, incentives, and campaigns.)</w:t>
      </w:r>
    </w:p>
    <w:p w:rsidR="00000000" w:rsidDel="00000000" w:rsidP="00000000" w:rsidRDefault="00000000" w:rsidRPr="00000000" w14:paraId="00000022">
      <w:pPr>
        <w:numPr>
          <w:ilvl w:val="0"/>
          <w:numId w:val="1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Progress on Renewable Energy Adoption</w:t>
      </w:r>
      <w:r w:rsidDel="00000000" w:rsidR="00000000" w:rsidRPr="00000000">
        <w:rPr>
          <w:sz w:val="24"/>
          <w:szCs w:val="24"/>
          <w:rtl w:val="0"/>
        </w:rPr>
        <w:t xml:space="preserve"> (Percentage of energy from renewables.)</w:t>
      </w:r>
    </w:p>
    <w:p w:rsidR="00000000" w:rsidDel="00000000" w:rsidP="00000000" w:rsidRDefault="00000000" w:rsidRPr="00000000" w14:paraId="0000002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0v0qhpvoo0r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Adaptation Measures</w:t>
      </w:r>
    </w:p>
    <w:p w:rsidR="00000000" w:rsidDel="00000000" w:rsidP="00000000" w:rsidRDefault="00000000" w:rsidRPr="00000000" w14:paraId="00000024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Resilience Strategies</w:t>
      </w:r>
      <w:r w:rsidDel="00000000" w:rsidR="00000000" w:rsidRPr="00000000">
        <w:rPr>
          <w:sz w:val="24"/>
          <w:szCs w:val="24"/>
          <w:rtl w:val="0"/>
        </w:rPr>
        <w:t xml:space="preserve"> (Flood defenses, heat action plans, etc.)</w:t>
      </w:r>
    </w:p>
    <w:p w:rsidR="00000000" w:rsidDel="00000000" w:rsidP="00000000" w:rsidRDefault="00000000" w:rsidRPr="00000000" w14:paraId="00000025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Capacity Building</w:t>
      </w:r>
      <w:r w:rsidDel="00000000" w:rsidR="00000000" w:rsidRPr="00000000">
        <w:rPr>
          <w:sz w:val="24"/>
          <w:szCs w:val="24"/>
          <w:rtl w:val="0"/>
        </w:rPr>
        <w:t xml:space="preserve"> (Training and knowledge sharing.)</w:t>
      </w:r>
    </w:p>
    <w:p w:rsidR="00000000" w:rsidDel="00000000" w:rsidP="00000000" w:rsidRDefault="00000000" w:rsidRPr="00000000" w14:paraId="0000002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6nda6ppbvrh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Impact Assessment</w:t>
      </w:r>
    </w:p>
    <w:p w:rsidR="00000000" w:rsidDel="00000000" w:rsidP="00000000" w:rsidRDefault="00000000" w:rsidRPr="00000000" w14:paraId="00000027">
      <w:pPr>
        <w:numPr>
          <w:ilvl w:val="0"/>
          <w:numId w:val="1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Social Impacts</w:t>
      </w:r>
      <w:r w:rsidDel="00000000" w:rsidR="00000000" w:rsidRPr="00000000">
        <w:rPr>
          <w:sz w:val="24"/>
          <w:szCs w:val="24"/>
          <w:rtl w:val="0"/>
        </w:rPr>
        <w:t xml:space="preserve"> (Impact on vulnerable populations.)</w:t>
      </w:r>
    </w:p>
    <w:p w:rsidR="00000000" w:rsidDel="00000000" w:rsidP="00000000" w:rsidRDefault="00000000" w:rsidRPr="00000000" w14:paraId="00000028">
      <w:pPr>
        <w:numPr>
          <w:ilvl w:val="0"/>
          <w:numId w:val="1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Economic Impacts</w:t>
      </w:r>
      <w:r w:rsidDel="00000000" w:rsidR="00000000" w:rsidRPr="00000000">
        <w:rPr>
          <w:sz w:val="24"/>
          <w:szCs w:val="24"/>
          <w:rtl w:val="0"/>
        </w:rPr>
        <w:t xml:space="preserve"> (Costs and savings from climate action.)</w:t>
      </w:r>
    </w:p>
    <w:p w:rsidR="00000000" w:rsidDel="00000000" w:rsidP="00000000" w:rsidRDefault="00000000" w:rsidRPr="00000000" w14:paraId="0000002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ejlosr7760i" w:id="11"/>
      <w:bookmarkEnd w:id="1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Challenges and Risks</w:t>
      </w:r>
    </w:p>
    <w:p w:rsidR="00000000" w:rsidDel="00000000" w:rsidP="00000000" w:rsidRDefault="00000000" w:rsidRPr="00000000" w14:paraId="0000002A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Barriers to Progress</w:t>
      </w:r>
      <w:r w:rsidDel="00000000" w:rsidR="00000000" w:rsidRPr="00000000">
        <w:rPr>
          <w:sz w:val="24"/>
          <w:szCs w:val="24"/>
          <w:rtl w:val="0"/>
        </w:rPr>
        <w:t xml:space="preserve"> (Funding, lack of technology, etc.)</w:t>
      </w:r>
    </w:p>
    <w:p w:rsidR="00000000" w:rsidDel="00000000" w:rsidP="00000000" w:rsidRDefault="00000000" w:rsidRPr="00000000" w14:paraId="0000002B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Emerging Threats</w:t>
      </w:r>
      <w:r w:rsidDel="00000000" w:rsidR="00000000" w:rsidRPr="00000000">
        <w:rPr>
          <w:sz w:val="24"/>
          <w:szCs w:val="24"/>
          <w:rtl w:val="0"/>
        </w:rPr>
        <w:t xml:space="preserve"> (Rising sea levels, extreme weather events.)</w:t>
      </w:r>
    </w:p>
    <w:p w:rsidR="00000000" w:rsidDel="00000000" w:rsidP="00000000" w:rsidRDefault="00000000" w:rsidRPr="00000000" w14:paraId="0000002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cyswax4prjj" w:id="12"/>
      <w:bookmarkEnd w:id="1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Recommendations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Proposed actions to accelerate climate mitigation and adaptation.</w:t>
      </w:r>
    </w:p>
    <w:p w:rsidR="00000000" w:rsidDel="00000000" w:rsidP="00000000" w:rsidRDefault="00000000" w:rsidRPr="00000000" w14:paraId="0000002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ry3goqlmi1a" w:id="13"/>
      <w:bookmarkEnd w:id="1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Next Steps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actions planned for the next reporting period.</w:t>
      </w:r>
    </w:p>
    <w:p w:rsidR="00000000" w:rsidDel="00000000" w:rsidP="00000000" w:rsidRDefault="00000000" w:rsidRPr="00000000" w14:paraId="0000003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ap8vwgpvtpm" w:id="14"/>
      <w:bookmarkEnd w:id="1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31">
      <w:pPr>
        <w:numPr>
          <w:ilvl w:val="0"/>
          <w:numId w:val="10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Recap of major progress and the road ahead.</w:t>
      </w:r>
    </w:p>
    <w:p w:rsidR="00000000" w:rsidDel="00000000" w:rsidP="00000000" w:rsidRDefault="00000000" w:rsidRPr="00000000" w14:paraId="0000003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adrdfdwas59" w:id="15"/>
      <w:bookmarkEnd w:id="1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Appendix (if applicable)</w:t>
      </w:r>
    </w:p>
    <w:p w:rsidR="00000000" w:rsidDel="00000000" w:rsidP="00000000" w:rsidRDefault="00000000" w:rsidRPr="00000000" w14:paraId="00000033">
      <w:pPr>
        <w:numPr>
          <w:ilvl w:val="0"/>
          <w:numId w:val="9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Graphs, data tables, and reports used for analysis.</w:t>
      </w:r>
    </w:p>
    <w:p w:rsidR="00000000" w:rsidDel="00000000" w:rsidP="00000000" w:rsidRDefault="00000000" w:rsidRPr="00000000" w14:paraId="0000003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