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m2ynkvv0rx6f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School Project Portfolio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0sbglb40z12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Personal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[Your Full Name]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School/University</w:t>
      </w:r>
      <w:r w:rsidDel="00000000" w:rsidR="00000000" w:rsidRPr="00000000">
        <w:rPr>
          <w:sz w:val="24"/>
          <w:szCs w:val="24"/>
          <w:rtl w:val="0"/>
        </w:rPr>
        <w:t xml:space="preserve">: [School or Institution Name]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Program</w:t>
      </w:r>
      <w:r w:rsidDel="00000000" w:rsidR="00000000" w:rsidRPr="00000000">
        <w:rPr>
          <w:sz w:val="24"/>
          <w:szCs w:val="24"/>
          <w:rtl w:val="0"/>
        </w:rPr>
        <w:t xml:space="preserve">: [Program or Major]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 [Phone, Email]</w:t>
        <w:tab/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20ti43z33r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Table of Contents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Organized by subject or project type (e.g., Science Fair, Art, Coding).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arpmeni0ego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Portfolio Overview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Showcase your academic achievements and creativity.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Focus Areas</w:t>
      </w:r>
      <w:r w:rsidDel="00000000" w:rsidR="00000000" w:rsidRPr="00000000">
        <w:rPr>
          <w:sz w:val="24"/>
          <w:szCs w:val="24"/>
          <w:rtl w:val="0"/>
        </w:rPr>
        <w:t xml:space="preserve">: Science, technology, arts, or other subjects.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xd5hw7qab4l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Featured Projects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each project: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</w:t>
      </w:r>
      <w:r w:rsidDel="00000000" w:rsidR="00000000" w:rsidRPr="00000000">
        <w:rPr>
          <w:sz w:val="24"/>
          <w:szCs w:val="24"/>
          <w:rtl w:val="0"/>
        </w:rPr>
        <w:t xml:space="preserve">: [Name of the project]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Subject/Topic</w:t>
      </w:r>
      <w:r w:rsidDel="00000000" w:rsidR="00000000" w:rsidRPr="00000000">
        <w:rPr>
          <w:sz w:val="24"/>
          <w:szCs w:val="24"/>
          <w:rtl w:val="0"/>
        </w:rPr>
        <w:t xml:space="preserve">: [Relevant subject or topic]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[Completion date]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2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project or problem solved.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4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Steps, research, or creative process.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Tools/Technologies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6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Materials or software used.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Outcome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8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Achievements, awards, or feedback received.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Visuals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A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images, diagrams, or presentations.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ao3cpvj110g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Additional Projects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summaries for other projects or assignments.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9nm77ihg2u2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Skills Highlight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skills gained, such as teamwork, creativity, or technical expertise.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orukrdbupgx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Testimonials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teacher or mentor feedback, if available.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pu3w4l81poj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Contact Information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contact details or links to presentations.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