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ead1dc" w:val="clear"/>
        </w:rPr>
      </w:pPr>
      <w:bookmarkStart w:colFirst="0" w:colLast="0" w:name="_3s2qfdp374fw" w:id="0"/>
      <w:bookmarkEnd w:id="0"/>
      <w:r w:rsidDel="00000000" w:rsidR="00000000" w:rsidRPr="00000000">
        <w:rPr>
          <w:b w:val="1"/>
          <w:sz w:val="60"/>
          <w:szCs w:val="60"/>
          <w:shd w:fill="ead1dc" w:val="clear"/>
          <w:rtl w:val="0"/>
        </w:rPr>
        <w:t xml:space="preserve">Client Digital Marketing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twk37lbij8m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client's business and digital marketing goals.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High-level overview of services provided.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Goals and Objectives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</w:t>
      </w:r>
      <w:r w:rsidDel="00000000" w:rsidR="00000000" w:rsidRPr="00000000">
        <w:rPr>
          <w:sz w:val="24"/>
          <w:szCs w:val="24"/>
          <w:rtl w:val="0"/>
        </w:rPr>
        <w:t xml:space="preserve">: Improve client branding, lead generation, or sales.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 Increase client’s organic traffic by 25% in 3 months.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Target Audience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Audience segmentation based on client input.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personas for campaigns.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Strategies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xmbjyjgu25j" w:id="2"/>
      <w:bookmarkEnd w:id="2"/>
      <w:r w:rsidDel="00000000" w:rsidR="00000000" w:rsidRPr="00000000">
        <w:rPr>
          <w:b w:val="1"/>
          <w:color w:val="000000"/>
          <w:rtl w:val="0"/>
        </w:rPr>
        <w:t xml:space="preserve">a. Website Optimization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responsive design and fast loading.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Implement CRO tactics.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0pzth72mi0z" w:id="3"/>
      <w:bookmarkEnd w:id="3"/>
      <w:r w:rsidDel="00000000" w:rsidR="00000000" w:rsidRPr="00000000">
        <w:rPr>
          <w:b w:val="1"/>
          <w:color w:val="000000"/>
          <w:rtl w:val="0"/>
        </w:rPr>
        <w:t xml:space="preserve">b. SEO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Optimize the client’s website for local and niche keywords.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Build backlinks.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ijkqruqospz" w:id="4"/>
      <w:bookmarkEnd w:id="4"/>
      <w:r w:rsidDel="00000000" w:rsidR="00000000" w:rsidRPr="00000000">
        <w:rPr>
          <w:b w:val="1"/>
          <w:color w:val="000000"/>
          <w:rtl w:val="0"/>
        </w:rPr>
        <w:t xml:space="preserve">c. Social Media Management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Platform-specific posting strategies.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Engage with followers and respond to queries.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itxmai4e5qz" w:id="5"/>
      <w:bookmarkEnd w:id="5"/>
      <w:r w:rsidDel="00000000" w:rsidR="00000000" w:rsidRPr="00000000">
        <w:rPr>
          <w:b w:val="1"/>
          <w:color w:val="000000"/>
          <w:rtl w:val="0"/>
        </w:rPr>
        <w:t xml:space="preserve">d. Content Creation</w:t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Blog posts, videos, and infographics.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8mgz96k7rqc" w:id="6"/>
      <w:bookmarkEnd w:id="6"/>
      <w:r w:rsidDel="00000000" w:rsidR="00000000" w:rsidRPr="00000000">
        <w:rPr>
          <w:b w:val="1"/>
          <w:color w:val="000000"/>
          <w:rtl w:val="0"/>
        </w:rPr>
        <w:t xml:space="preserve">e. Reporting and Feedback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Set up analytics dashboards.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Budget Allocation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Transparent breakdown of costs by channel.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Metrics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ROAS, traffic increases, and engagement rates.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