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jingz0ofm9s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HR Employee File Checklist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Hire: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9ymmfj62zgs5" w:id="1"/>
      <w:bookmarkEnd w:id="1"/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tbl>
      <w:tblPr>
        <w:tblStyle w:val="Table1"/>
        <w:tblW w:w="82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00"/>
        <w:gridCol w:w="1410"/>
        <w:gridCol w:w="1350"/>
        <w:gridCol w:w="945"/>
        <w:tblGridChange w:id="0">
          <w:tblGrid>
            <w:gridCol w:w="4500"/>
            <w:gridCol w:w="1410"/>
            <w:gridCol w:w="1350"/>
            <w:gridCol w:w="9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Government ID (e.g., Passport, SSN)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Proof of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Birth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Optional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iest5otojoig" w:id="2"/>
      <w:bookmarkEnd w:id="2"/>
      <w:r w:rsidDel="00000000" w:rsidR="00000000" w:rsidRPr="00000000">
        <w:rPr>
          <w:b w:val="1"/>
          <w:color w:val="000000"/>
          <w:rtl w:val="0"/>
        </w:rPr>
        <w:t xml:space="preserve">Employment Documents</w:t>
      </w:r>
    </w:p>
    <w:tbl>
      <w:tblPr>
        <w:tblStyle w:val="Table2"/>
        <w:tblW w:w="81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00"/>
        <w:gridCol w:w="1500"/>
        <w:gridCol w:w="1455"/>
        <w:gridCol w:w="1005"/>
        <w:tblGridChange w:id="0">
          <w:tblGrid>
            <w:gridCol w:w="4200"/>
            <w:gridCol w:w="1500"/>
            <w:gridCol w:w="1455"/>
            <w:gridCol w:w="10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Offer Letter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Signed Employment Agreement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Job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klcfqpemf89i" w:id="3"/>
      <w:bookmarkEnd w:id="3"/>
      <w:r w:rsidDel="00000000" w:rsidR="00000000" w:rsidRPr="00000000">
        <w:rPr>
          <w:b w:val="1"/>
          <w:color w:val="000000"/>
          <w:rtl w:val="0"/>
        </w:rPr>
        <w:t xml:space="preserve">Policy Acknowledgments</w:t>
      </w:r>
    </w:p>
    <w:tbl>
      <w:tblPr>
        <w:tblStyle w:val="Table3"/>
        <w:tblW w:w="82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05"/>
        <w:gridCol w:w="1365"/>
        <w:gridCol w:w="1320"/>
        <w:gridCol w:w="915"/>
        <w:tblGridChange w:id="0">
          <w:tblGrid>
            <w:gridCol w:w="4605"/>
            <w:gridCol w:w="1365"/>
            <w:gridCol w:w="1320"/>
            <w:gridCol w:w="9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Handbook Acknowledgment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and Equipment Usage Agreement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Non-Disclosure Agreement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