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m7ms5v7zks4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High School Newsletter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Header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Logo</w:t>
      </w:r>
      <w:r w:rsidDel="00000000" w:rsidR="00000000" w:rsidRPr="00000000">
        <w:rPr>
          <w:sz w:val="24"/>
          <w:szCs w:val="24"/>
          <w:rtl w:val="0"/>
        </w:rPr>
        <w:t xml:space="preserve">: Place prominently at the top.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Example: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“[School Name] Monthly News”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Include the newsletter month and year.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Introduction/Welcome Note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warm greeting from the principal or editor.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mention what’s included in this month’s issue (e.g., events, achievements, updates).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Main Content Sections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1: School Highlights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Important school news (e.g., awards, partnerships, achievements).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2: Upcoming Events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dates and brief descriptions for sports, cultural events, parent-teacher meetings, etc.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3: Student/Teacher Spotlights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Feature a student or teacher with achievements or contributions.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4: Announcements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messages for students and parents (e.g., deadlines, reminders).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5: Fun Corner (Optional)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Puzzles, riddles, or a "Did You Know" section to engage students.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Visuals and Links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from recent events or activities.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Links to school resources (e.g., online portal, extracurricular sign-ups).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Closing Section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Call-to-Action</w:t>
      </w:r>
      <w:r w:rsidDel="00000000" w:rsidR="00000000" w:rsidRPr="00000000">
        <w:rPr>
          <w:sz w:val="24"/>
          <w:szCs w:val="24"/>
          <w:rtl w:val="0"/>
        </w:rPr>
        <w:t xml:space="preserve">: Encourage parents and students to stay engaged (e.g., "Follow us on social media").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Provide the school’s phone number, email, or website.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Footer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 address and social media links.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message: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“Proudly educating the leaders of tomorrow!”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