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f9cb9c" w:val="clear"/>
        </w:rPr>
      </w:pPr>
      <w:bookmarkStart w:colFirst="0" w:colLast="0" w:name="_rgxov15nloyw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9cb9c" w:val="clear"/>
          <w:rtl w:val="0"/>
        </w:rPr>
        <w:t xml:space="preserve">College Trip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0hxdv498t8q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[E.g., "College Educational Trip to ABC Industry"]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[Your Name]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College Name:</w:t>
      </w:r>
      <w:r w:rsidDel="00000000" w:rsidR="00000000" w:rsidRPr="00000000">
        <w:rPr>
          <w:sz w:val="24"/>
          <w:szCs w:val="24"/>
          <w:rtl w:val="0"/>
        </w:rPr>
        <w:t xml:space="preserve"> [E.g., ABC College]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</w:t>
      </w:r>
      <w:r w:rsidDel="00000000" w:rsidR="00000000" w:rsidRPr="00000000">
        <w:rPr>
          <w:sz w:val="24"/>
          <w:szCs w:val="24"/>
          <w:rtl w:val="0"/>
        </w:rPr>
        <w:t xml:space="preserve"> [E.g., Engineering]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Trip:</w:t>
      </w:r>
      <w:r w:rsidDel="00000000" w:rsidR="00000000" w:rsidRPr="00000000">
        <w:rPr>
          <w:sz w:val="24"/>
          <w:szCs w:val="24"/>
          <w:rtl w:val="0"/>
        </w:rPr>
        <w:t xml:space="preserve"> [Start Date – End Date]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7qx1yacc8ms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Objective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of the trip and how it aligns with academic goals.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8diwarios0g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Itinerary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Visited:</w:t>
      </w:r>
      <w:r w:rsidDel="00000000" w:rsidR="00000000" w:rsidRPr="00000000">
        <w:rPr>
          <w:sz w:val="24"/>
          <w:szCs w:val="24"/>
          <w:rtl w:val="0"/>
        </w:rPr>
        <w:t xml:space="preserve"> [E.g., ABC Industry]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Activities:</w:t>
      </w:r>
      <w:r w:rsidDel="00000000" w:rsidR="00000000" w:rsidRPr="00000000">
        <w:rPr>
          <w:sz w:val="24"/>
          <w:szCs w:val="24"/>
          <w:rtl w:val="0"/>
        </w:rPr>
        <w:t xml:space="preserve"> [Factory tour, Q&amp;A sessions with engineers]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c9mt036o2ju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Key Observations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Main insights and how they relate to the course curriculum.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gpv4eqd58ct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Challenges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Issues faced and solutions implemented.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31cz2346k1h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Recommendations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Suggestions for future trips or improvements.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jo8vnnz5ql3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Conclusion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Overall reflection on the trip's success and outcomes.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