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40" w:lineRule="auto"/>
        <w:rPr>
          <w:b w:val="1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Exhibition Event Report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Exhibition Event Report focuses on the specifics of organizing and executing an exhibition, including exhibitor management, attendee engagement, and display effectiveness.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wco17g1ifvv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Title Page</w:t>
      </w:r>
    </w:p>
    <w:p w:rsidR="00000000" w:rsidDel="00000000" w:rsidP="00000000" w:rsidRDefault="00000000" w:rsidRPr="00000000" w14:paraId="00000005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Exhibition Title:</w:t>
      </w:r>
    </w:p>
    <w:p w:rsidR="00000000" w:rsidDel="00000000" w:rsidP="00000000" w:rsidRDefault="00000000" w:rsidRPr="00000000" w14:paraId="00000006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Date:</w:t>
      </w:r>
    </w:p>
    <w:p w:rsidR="00000000" w:rsidDel="00000000" w:rsidP="00000000" w:rsidRDefault="00000000" w:rsidRPr="00000000" w14:paraId="00000007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Dates:</w:t>
      </w:r>
    </w:p>
    <w:p w:rsidR="00000000" w:rsidDel="00000000" w:rsidP="00000000" w:rsidRDefault="00000000" w:rsidRPr="00000000" w14:paraId="00000008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9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Organizing Team/Department: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ycoy923ngs2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Executive Summary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Exhibition Overview:</w:t>
      </w:r>
      <w:r w:rsidDel="00000000" w:rsidR="00000000" w:rsidRPr="00000000">
        <w:rPr>
          <w:sz w:val="24"/>
          <w:szCs w:val="24"/>
          <w:rtl w:val="0"/>
        </w:rPr>
        <w:t xml:space="preserve"> Brief summary of the exhibition and its objectives.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Outcomes:</w:t>
      </w:r>
      <w:r w:rsidDel="00000000" w:rsidR="00000000" w:rsidRPr="00000000">
        <w:rPr>
          <w:sz w:val="24"/>
          <w:szCs w:val="24"/>
          <w:rtl w:val="0"/>
        </w:rPr>
        <w:t xml:space="preserve"> Highlight major successes and key metrics.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Insights:</w:t>
      </w:r>
      <w:r w:rsidDel="00000000" w:rsidR="00000000" w:rsidRPr="00000000">
        <w:rPr>
          <w:sz w:val="24"/>
          <w:szCs w:val="24"/>
          <w:rtl w:val="0"/>
        </w:rPr>
        <w:t xml:space="preserve"> Brief analysis of the exhibition’s performance.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7agvvkctttg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Exhibition Objectives</w:t>
      </w:r>
    </w:p>
    <w:p w:rsidR="00000000" w:rsidDel="00000000" w:rsidP="00000000" w:rsidRDefault="00000000" w:rsidRPr="00000000" w14:paraId="00000010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Specific objectives of the exhibition (e.g., brand exposure, sales leads).</w:t>
      </w:r>
    </w:p>
    <w:p w:rsidR="00000000" w:rsidDel="00000000" w:rsidP="00000000" w:rsidRDefault="00000000" w:rsidRPr="00000000" w14:paraId="00000011">
      <w:pPr>
        <w:numPr>
          <w:ilvl w:val="0"/>
          <w:numId w:val="1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sz w:val="24"/>
          <w:szCs w:val="24"/>
          <w:rtl w:val="0"/>
        </w:rPr>
        <w:t xml:space="preserve"> Detailed description of the intended attendees.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aujd888qjs8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Planning and Preparation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Selection:</w:t>
      </w:r>
      <w:r w:rsidDel="00000000" w:rsidR="00000000" w:rsidRPr="00000000">
        <w:rPr>
          <w:sz w:val="24"/>
          <w:szCs w:val="24"/>
          <w:rtl w:val="0"/>
        </w:rPr>
        <w:t xml:space="preserve"> Details about the chosen venue and reasons for selection.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Exhibitor Management:</w:t>
      </w:r>
      <w:r w:rsidDel="00000000" w:rsidR="00000000" w:rsidRPr="00000000">
        <w:rPr>
          <w:sz w:val="24"/>
          <w:szCs w:val="24"/>
          <w:rtl w:val="0"/>
        </w:rPr>
        <w:t xml:space="preserve"> Process for recruiting and managing exhibitors.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Layout and Design:</w:t>
      </w:r>
      <w:r w:rsidDel="00000000" w:rsidR="00000000" w:rsidRPr="00000000">
        <w:rPr>
          <w:sz w:val="24"/>
          <w:szCs w:val="24"/>
          <w:rtl w:val="0"/>
        </w:rPr>
        <w:t xml:space="preserve"> Overview of the exhibition layout and booth designs.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Logistics Planning:</w:t>
      </w:r>
      <w:r w:rsidDel="00000000" w:rsidR="00000000" w:rsidRPr="00000000">
        <w:rPr>
          <w:sz w:val="24"/>
          <w:szCs w:val="24"/>
          <w:rtl w:val="0"/>
        </w:rPr>
        <w:t xml:space="preserve"> Transportation, setup, and teardown logistics.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7dhdwdgcvyl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Exhibitor Details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Exhibitors:</w:t>
      </w:r>
      <w:r w:rsidDel="00000000" w:rsidR="00000000" w:rsidRPr="00000000">
        <w:rPr>
          <w:sz w:val="24"/>
          <w:szCs w:val="24"/>
          <w:rtl w:val="0"/>
        </w:rPr>
        <w:t xml:space="preserve"> Comprehensive list of all exhibitors, including their contact information.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Booth Assignments:</w:t>
      </w:r>
      <w:r w:rsidDel="00000000" w:rsidR="00000000" w:rsidRPr="00000000">
        <w:rPr>
          <w:sz w:val="24"/>
          <w:szCs w:val="24"/>
          <w:rtl w:val="0"/>
        </w:rPr>
        <w:t xml:space="preserve"> Allocation of booth spaces and any special arrangements.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Exhibitor Support:</w:t>
      </w:r>
      <w:r w:rsidDel="00000000" w:rsidR="00000000" w:rsidRPr="00000000">
        <w:rPr>
          <w:sz w:val="24"/>
          <w:szCs w:val="24"/>
          <w:rtl w:val="0"/>
        </w:rPr>
        <w:t xml:space="preserve"> Services provided to exhibitors (e.g., setup assistance, marketing support).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nawlm2voc98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Marketing and Promotion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 Strategies:</w:t>
      </w:r>
      <w:r w:rsidDel="00000000" w:rsidR="00000000" w:rsidRPr="00000000">
        <w:rPr>
          <w:sz w:val="24"/>
          <w:szCs w:val="24"/>
          <w:rtl w:val="0"/>
        </w:rPr>
        <w:t xml:space="preserve"> Marketing channels and tactics used to promote the exhibition.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Exhibitor Promotions:</w:t>
      </w:r>
      <w:r w:rsidDel="00000000" w:rsidR="00000000" w:rsidRPr="00000000">
        <w:rPr>
          <w:sz w:val="24"/>
          <w:szCs w:val="24"/>
          <w:rtl w:val="0"/>
        </w:rPr>
        <w:t xml:space="preserve"> Specific promotions targeted at exhibitors.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 Outreach:</w:t>
      </w:r>
      <w:r w:rsidDel="00000000" w:rsidR="00000000" w:rsidRPr="00000000">
        <w:rPr>
          <w:sz w:val="24"/>
          <w:szCs w:val="24"/>
          <w:rtl w:val="0"/>
        </w:rPr>
        <w:t xml:space="preserve"> Efforts to attract and register attendees.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q21ra56zsks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Event Execution</w:t>
      </w:r>
    </w:p>
    <w:p w:rsidR="00000000" w:rsidDel="00000000" w:rsidP="00000000" w:rsidRDefault="00000000" w:rsidRPr="00000000" w14:paraId="00000020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Setup and Teardown:</w:t>
      </w:r>
      <w:r w:rsidDel="00000000" w:rsidR="00000000" w:rsidRPr="00000000">
        <w:rPr>
          <w:sz w:val="24"/>
          <w:szCs w:val="24"/>
          <w:rtl w:val="0"/>
        </w:rPr>
        <w:t xml:space="preserve"> Description of the setup process and timeline.</w:t>
      </w:r>
    </w:p>
    <w:p w:rsidR="00000000" w:rsidDel="00000000" w:rsidP="00000000" w:rsidRDefault="00000000" w:rsidRPr="00000000" w14:paraId="00000021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Operations:</w:t>
      </w:r>
      <w:r w:rsidDel="00000000" w:rsidR="00000000" w:rsidRPr="00000000">
        <w:rPr>
          <w:sz w:val="24"/>
          <w:szCs w:val="24"/>
          <w:rtl w:val="0"/>
        </w:rPr>
        <w:t xml:space="preserve"> Day-to-day management of the exhibition.</w:t>
      </w:r>
    </w:p>
    <w:p w:rsidR="00000000" w:rsidDel="00000000" w:rsidP="00000000" w:rsidRDefault="00000000" w:rsidRPr="00000000" w14:paraId="00000022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On-site Management:</w:t>
      </w:r>
      <w:r w:rsidDel="00000000" w:rsidR="00000000" w:rsidRPr="00000000">
        <w:rPr>
          <w:sz w:val="24"/>
          <w:szCs w:val="24"/>
          <w:rtl w:val="0"/>
        </w:rPr>
        <w:t xml:space="preserve"> Handling of on-site issues and attendee inquiries.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idlcxpd16o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Attendee Information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Data:</w:t>
      </w:r>
      <w:r w:rsidDel="00000000" w:rsidR="00000000" w:rsidRPr="00000000">
        <w:rPr>
          <w:sz w:val="24"/>
          <w:szCs w:val="24"/>
          <w:rtl w:val="0"/>
        </w:rPr>
        <w:t xml:space="preserve"> Number of registrations and attendance figures.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Demographics:</w:t>
      </w:r>
      <w:r w:rsidDel="00000000" w:rsidR="00000000" w:rsidRPr="00000000">
        <w:rPr>
          <w:sz w:val="24"/>
          <w:szCs w:val="24"/>
          <w:rtl w:val="0"/>
        </w:rPr>
        <w:t xml:space="preserve"> Breakdown of attendees by relevant categories (e.g., industry, location).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Activities:</w:t>
      </w:r>
      <w:r w:rsidDel="00000000" w:rsidR="00000000" w:rsidRPr="00000000">
        <w:rPr>
          <w:sz w:val="24"/>
          <w:szCs w:val="24"/>
          <w:rtl w:val="0"/>
        </w:rPr>
        <w:t xml:space="preserve"> Workshops, seminars, or interactive sessions held during the exhibition.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gie512z2zw1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Exhibition Highlights</w:t>
      </w:r>
    </w:p>
    <w:p w:rsidR="00000000" w:rsidDel="00000000" w:rsidP="00000000" w:rsidRDefault="00000000" w:rsidRPr="00000000" w14:paraId="00000028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Exhibits:</w:t>
      </w:r>
      <w:r w:rsidDel="00000000" w:rsidR="00000000" w:rsidRPr="00000000">
        <w:rPr>
          <w:sz w:val="24"/>
          <w:szCs w:val="24"/>
          <w:rtl w:val="0"/>
        </w:rPr>
        <w:t xml:space="preserve"> Standout exhibitors or displays.</w:t>
      </w:r>
    </w:p>
    <w:p w:rsidR="00000000" w:rsidDel="00000000" w:rsidP="00000000" w:rsidRDefault="00000000" w:rsidRPr="00000000" w14:paraId="00000029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Events:</w:t>
      </w:r>
      <w:r w:rsidDel="00000000" w:rsidR="00000000" w:rsidRPr="00000000">
        <w:rPr>
          <w:sz w:val="24"/>
          <w:szCs w:val="24"/>
          <w:rtl w:val="0"/>
        </w:rPr>
        <w:t xml:space="preserve"> Any special events or activities that took place (e.g., opening ceremony, awards).</w:t>
      </w:r>
    </w:p>
    <w:p w:rsidR="00000000" w:rsidDel="00000000" w:rsidP="00000000" w:rsidRDefault="00000000" w:rsidRPr="00000000" w14:paraId="0000002A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Speakers/Guests:</w:t>
      </w:r>
      <w:r w:rsidDel="00000000" w:rsidR="00000000" w:rsidRPr="00000000">
        <w:rPr>
          <w:sz w:val="24"/>
          <w:szCs w:val="24"/>
          <w:rtl w:val="0"/>
        </w:rPr>
        <w:t xml:space="preserve"> Information about keynote speakers or VIP attendees.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h5smqqfeb7l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Feedback and Evaluation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Exhibitor Feedback:</w:t>
      </w:r>
      <w:r w:rsidDel="00000000" w:rsidR="00000000" w:rsidRPr="00000000">
        <w:rPr>
          <w:sz w:val="24"/>
          <w:szCs w:val="24"/>
          <w:rtl w:val="0"/>
        </w:rPr>
        <w:t xml:space="preserve"> Summary of feedback collected from exhibitors.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 Feedback:</w:t>
      </w:r>
      <w:r w:rsidDel="00000000" w:rsidR="00000000" w:rsidRPr="00000000">
        <w:rPr>
          <w:sz w:val="24"/>
          <w:szCs w:val="24"/>
          <w:rtl w:val="0"/>
        </w:rPr>
        <w:t xml:space="preserve"> Summary of feedback collected from attendees.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Metrics:</w:t>
      </w:r>
      <w:r w:rsidDel="00000000" w:rsidR="00000000" w:rsidRPr="00000000">
        <w:rPr>
          <w:sz w:val="24"/>
          <w:szCs w:val="24"/>
          <w:rtl w:val="0"/>
        </w:rPr>
        <w:t xml:space="preserve"> Analysis of key metrics such as foot traffic, lead generation, and sales.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hbk4no4n6re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iqvkgpd11go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wzyywxpmves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11. Financial Overview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Summary:</w:t>
      </w:r>
      <w:r w:rsidDel="00000000" w:rsidR="00000000" w:rsidRPr="00000000">
        <w:rPr>
          <w:sz w:val="24"/>
          <w:szCs w:val="24"/>
          <w:rtl w:val="0"/>
        </w:rPr>
        <w:t xml:space="preserve"> Overview of the exhibition budget.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 and Revenues:</w:t>
      </w:r>
      <w:r w:rsidDel="00000000" w:rsidR="00000000" w:rsidRPr="00000000">
        <w:rPr>
          <w:sz w:val="24"/>
          <w:szCs w:val="24"/>
          <w:rtl w:val="0"/>
        </w:rPr>
        <w:t xml:space="preserve"> Detailed account of expenditures and income.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Sponsorships and Partnerships:</w:t>
      </w:r>
      <w:r w:rsidDel="00000000" w:rsidR="00000000" w:rsidRPr="00000000">
        <w:rPr>
          <w:sz w:val="24"/>
          <w:szCs w:val="24"/>
          <w:rtl w:val="0"/>
        </w:rPr>
        <w:t xml:space="preserve"> Information on sponsors and their contributions.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03hl9p80nvp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12. Challenges and Solutions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Faced:</w:t>
      </w:r>
      <w:r w:rsidDel="00000000" w:rsidR="00000000" w:rsidRPr="00000000">
        <w:rPr>
          <w:sz w:val="24"/>
          <w:szCs w:val="24"/>
          <w:rtl w:val="0"/>
        </w:rPr>
        <w:t xml:space="preserve"> Description of any problems encountered during the exhibition.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Solutions Implemented:</w:t>
      </w:r>
      <w:r w:rsidDel="00000000" w:rsidR="00000000" w:rsidRPr="00000000">
        <w:rPr>
          <w:sz w:val="24"/>
          <w:szCs w:val="24"/>
          <w:rtl w:val="0"/>
        </w:rPr>
        <w:t xml:space="preserve"> How the challenges were addressed and resolved.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07yp9wx77l0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13. Lessons Learned</w:t>
      </w:r>
    </w:p>
    <w:p w:rsidR="00000000" w:rsidDel="00000000" w:rsidP="00000000" w:rsidRDefault="00000000" w:rsidRPr="00000000" w14:paraId="00000039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Success Factors:</w:t>
      </w:r>
      <w:r w:rsidDel="00000000" w:rsidR="00000000" w:rsidRPr="00000000">
        <w:rPr>
          <w:sz w:val="24"/>
          <w:szCs w:val="24"/>
          <w:rtl w:val="0"/>
        </w:rPr>
        <w:t xml:space="preserve"> Elements that contributed to the exhibition’s success.</w:t>
      </w:r>
    </w:p>
    <w:p w:rsidR="00000000" w:rsidDel="00000000" w:rsidP="00000000" w:rsidRDefault="00000000" w:rsidRPr="00000000" w14:paraId="0000003A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  <w:r w:rsidDel="00000000" w:rsidR="00000000" w:rsidRPr="00000000">
        <w:rPr>
          <w:sz w:val="24"/>
          <w:szCs w:val="24"/>
          <w:rtl w:val="0"/>
        </w:rPr>
        <w:t xml:space="preserve"> Identified weaknesses or areas needing enhancement.</w:t>
      </w:r>
    </w:p>
    <w:p w:rsidR="00000000" w:rsidDel="00000000" w:rsidP="00000000" w:rsidRDefault="00000000" w:rsidRPr="00000000" w14:paraId="0000003B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Suggestions for future exhibitions based on the experiences.</w:t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6105mctppxp" w:id="15"/>
      <w:bookmarkEnd w:id="1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14. Conclusion</w:t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Recap of the exhibition’s overall performance and outcomes.</w:t>
      </w:r>
    </w:p>
    <w:p w:rsidR="00000000" w:rsidDel="00000000" w:rsidP="00000000" w:rsidRDefault="00000000" w:rsidRPr="00000000" w14:paraId="0000003E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Thoughts:</w:t>
      </w:r>
      <w:r w:rsidDel="00000000" w:rsidR="00000000" w:rsidRPr="00000000">
        <w:rPr>
          <w:sz w:val="24"/>
          <w:szCs w:val="24"/>
          <w:rtl w:val="0"/>
        </w:rPr>
        <w:t xml:space="preserve"> Reflection on the exhibition’s impact and its alignment with organizational goals.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eo7jkvgh23v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15. Appendices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sz w:val="24"/>
          <w:szCs w:val="24"/>
          <w:rtl w:val="0"/>
        </w:rPr>
        <w:t xml:space="preserve"> Include any additional materials such as: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Exhibition floor plans</w:t>
      </w:r>
    </w:p>
    <w:p w:rsidR="00000000" w:rsidDel="00000000" w:rsidP="00000000" w:rsidRDefault="00000000" w:rsidRPr="00000000" w14:paraId="0000004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Exhibitor contracts</w:t>
      </w:r>
    </w:p>
    <w:p w:rsidR="00000000" w:rsidDel="00000000" w:rsidP="00000000" w:rsidRDefault="00000000" w:rsidRPr="00000000" w14:paraId="0000004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from the event</w:t>
      </w:r>
    </w:p>
    <w:p w:rsidR="00000000" w:rsidDel="00000000" w:rsidP="00000000" w:rsidRDefault="00000000" w:rsidRPr="00000000" w14:paraId="0000004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financial statements</w:t>
      </w:r>
    </w:p>
    <w:p w:rsidR="00000000" w:rsidDel="00000000" w:rsidP="00000000" w:rsidRDefault="00000000" w:rsidRPr="00000000" w14:paraId="00000045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Attendee surveys and feedback forms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