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f4cccc" w:val="clear"/>
        </w:rPr>
      </w:pPr>
      <w:r w:rsidDel="00000000" w:rsidR="00000000" w:rsidRPr="00000000">
        <w:rPr>
          <w:b w:val="1"/>
          <w:sz w:val="60"/>
          <w:szCs w:val="60"/>
          <w:shd w:fill="f4cccc" w:val="clear"/>
          <w:rtl w:val="0"/>
        </w:rPr>
        <w:t xml:space="preserve">Farm Equipment Inspection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l200dvybrjp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Location/Facility: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Name:</w:t>
      </w:r>
      <w:r w:rsidDel="00000000" w:rsidR="00000000" w:rsidRPr="00000000">
        <w:rPr>
          <w:sz w:val="24"/>
          <w:szCs w:val="24"/>
          <w:rtl w:val="0"/>
        </w:rPr>
        <w:t xml:space="preserve"> [Insert Name of Inspector]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Name:</w:t>
      </w:r>
      <w:r w:rsidDel="00000000" w:rsidR="00000000" w:rsidRPr="00000000">
        <w:rPr>
          <w:sz w:val="24"/>
          <w:szCs w:val="24"/>
          <w:rtl w:val="0"/>
        </w:rPr>
        <w:t xml:space="preserve"> [Insert Farm Equipment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ID/Serial Number:</w:t>
      </w:r>
      <w:r w:rsidDel="00000000" w:rsidR="00000000" w:rsidRPr="00000000">
        <w:rPr>
          <w:sz w:val="24"/>
          <w:szCs w:val="24"/>
          <w:rtl w:val="0"/>
        </w:rPr>
        <w:t xml:space="preserve"> [Insert Serial Number]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6qgvjz577n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Visual Inspection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9.4142259414227"/>
        <w:gridCol w:w="3382.7196652719663"/>
        <w:gridCol w:w="2105.020920502092"/>
        <w:gridCol w:w="1972.8451882845188"/>
        <w:tblGridChange w:id="0">
          <w:tblGrid>
            <w:gridCol w:w="1899.4142259414227"/>
            <w:gridCol w:w="3382.7196652719663"/>
            <w:gridCol w:w="2105.020920502092"/>
            <w:gridCol w:w="1972.845188284518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Body 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dents, cracks, rust, or wear and tear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Wheels/Tires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tire pressure, wear, and alignment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Hydraulic Hoses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leaks, cracks, and wear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Attachments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Inspect attachments for secure fit and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3nnrlmpounk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uit95sjtpj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Mechanical and Functional Checks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5.020920502092"/>
        <w:gridCol w:w="3177.112970711297"/>
        <w:gridCol w:w="2105.020920502092"/>
        <w:gridCol w:w="1972.8451882845188"/>
        <w:tblGridChange w:id="0">
          <w:tblGrid>
            <w:gridCol w:w="2105.020920502092"/>
            <w:gridCol w:w="3177.112970711297"/>
            <w:gridCol w:w="2105.020920502092"/>
            <w:gridCol w:w="1972.845188284518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Checkpoints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1. Engine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oil, coolant, and fuel levels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2. Brakes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brake responsiveness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3. Power Take-Off (PTO)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proper 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4. Steering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Check for smooth and controlled steering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sz w:val="24"/>
                <w:szCs w:val="24"/>
                <w:rtl w:val="0"/>
              </w:rPr>
              <w:t xml:space="preserve">[✔/✖/N/A]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Comments]</w:t>
            </w:r>
          </w:p>
        </w:tc>
      </w:tr>
    </w:tbl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