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tqb421xe7xu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International Conference Report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wohswi074n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Conference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Conference Name</w:t>
      </w:r>
      <w:r w:rsidDel="00000000" w:rsidR="00000000" w:rsidRPr="00000000">
        <w:rPr>
          <w:sz w:val="24"/>
          <w:szCs w:val="24"/>
          <w:rtl w:val="0"/>
        </w:rPr>
        <w:t xml:space="preserve">: [Name of the international conference]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[Start date – End date]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[City, Venue/Online Platform]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Organizer</w:t>
      </w:r>
      <w:r w:rsidDel="00000000" w:rsidR="00000000" w:rsidRPr="00000000">
        <w:rPr>
          <w:sz w:val="24"/>
          <w:szCs w:val="24"/>
          <w:rtl w:val="0"/>
        </w:rPr>
        <w:t xml:space="preserve">: [International organization/institution]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Theme</w:t>
      </w:r>
      <w:r w:rsidDel="00000000" w:rsidR="00000000" w:rsidRPr="00000000">
        <w:rPr>
          <w:sz w:val="24"/>
          <w:szCs w:val="24"/>
          <w:rtl w:val="0"/>
        </w:rPr>
        <w:t xml:space="preserve">: [Global focus theme]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2n64nrizss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Objectives</w:t>
      </w:r>
    </w:p>
    <w:p w:rsidR="00000000" w:rsidDel="00000000" w:rsidP="00000000" w:rsidRDefault="00000000" w:rsidRPr="00000000" w14:paraId="0000000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[Global networking, knowledge exchange]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Audience</w:t>
      </w:r>
      <w:r w:rsidDel="00000000" w:rsidR="00000000" w:rsidRPr="00000000">
        <w:rPr>
          <w:sz w:val="24"/>
          <w:szCs w:val="24"/>
          <w:rtl w:val="0"/>
        </w:rPr>
        <w:t xml:space="preserve">: [Delegates, professionals, researchers, etc.]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Topics</w:t>
      </w:r>
      <w:r w:rsidDel="00000000" w:rsidR="00000000" w:rsidRPr="00000000">
        <w:rPr>
          <w:sz w:val="24"/>
          <w:szCs w:val="24"/>
          <w:rtl w:val="0"/>
        </w:rPr>
        <w:t xml:space="preserve">: [Main international issues or innovations]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57qf41juro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Summary of Sessions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n6pe5rzfc7a" w:id="4"/>
      <w:bookmarkEnd w:id="4"/>
      <w:r w:rsidDel="00000000" w:rsidR="00000000" w:rsidRPr="00000000">
        <w:rPr>
          <w:b w:val="1"/>
          <w:color w:val="000000"/>
          <w:rtl w:val="0"/>
        </w:rPr>
        <w:t xml:space="preserve">3.1 Plenary Sessions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Speaker Name</w:t>
      </w:r>
      <w:r w:rsidDel="00000000" w:rsidR="00000000" w:rsidRPr="00000000">
        <w:rPr>
          <w:sz w:val="24"/>
          <w:szCs w:val="24"/>
          <w:rtl w:val="0"/>
        </w:rPr>
        <w:t xml:space="preserve">: [Name and country]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</w:t>
      </w:r>
      <w:r w:rsidDel="00000000" w:rsidR="00000000" w:rsidRPr="00000000">
        <w:rPr>
          <w:sz w:val="24"/>
          <w:szCs w:val="24"/>
          <w:rtl w:val="0"/>
        </w:rPr>
        <w:t xml:space="preserve">: [Topic discussed]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Points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1]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2]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l5bzwod3a2d" w:id="5"/>
      <w:bookmarkEnd w:id="5"/>
      <w:r w:rsidDel="00000000" w:rsidR="00000000" w:rsidRPr="00000000">
        <w:rPr>
          <w:b w:val="1"/>
          <w:color w:val="000000"/>
          <w:rtl w:val="0"/>
        </w:rPr>
        <w:t xml:space="preserve">3.2 International Panel Discussions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Panel Title</w:t>
      </w:r>
      <w:r w:rsidDel="00000000" w:rsidR="00000000" w:rsidRPr="00000000">
        <w:rPr>
          <w:sz w:val="24"/>
          <w:szCs w:val="24"/>
          <w:rtl w:val="0"/>
        </w:rPr>
        <w:t xml:space="preserve">: [Panel topic]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Panelists</w:t>
      </w:r>
      <w:r w:rsidDel="00000000" w:rsidR="00000000" w:rsidRPr="00000000">
        <w:rPr>
          <w:sz w:val="24"/>
          <w:szCs w:val="24"/>
          <w:rtl w:val="0"/>
        </w:rPr>
        <w:t xml:space="preserve">: [Name, country, and organization]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[Insight 1]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[Insight 2]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za1hzkvgh2q" w:id="6"/>
      <w:bookmarkEnd w:id="6"/>
      <w:r w:rsidDel="00000000" w:rsidR="00000000" w:rsidRPr="00000000">
        <w:rPr>
          <w:b w:val="1"/>
          <w:color w:val="000000"/>
          <w:rtl w:val="0"/>
        </w:rPr>
        <w:t xml:space="preserve">3.3 Cultural/Networking Events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Title</w:t>
      </w:r>
      <w:r w:rsidDel="00000000" w:rsidR="00000000" w:rsidRPr="00000000">
        <w:rPr>
          <w:sz w:val="24"/>
          <w:szCs w:val="24"/>
          <w:rtl w:val="0"/>
        </w:rPr>
        <w:t xml:space="preserve">: [Cultural activity or dinner]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Participation</w:t>
      </w:r>
      <w:r w:rsidDel="00000000" w:rsidR="00000000" w:rsidRPr="00000000">
        <w:rPr>
          <w:sz w:val="24"/>
          <w:szCs w:val="24"/>
          <w:rtl w:val="0"/>
        </w:rPr>
        <w:t xml:space="preserve">: [Number of participants]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[Promoting global understanding]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vxclngj3rvj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Highlights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Attendance</w:t>
      </w:r>
      <w:r w:rsidDel="00000000" w:rsidR="00000000" w:rsidRPr="00000000">
        <w:rPr>
          <w:sz w:val="24"/>
          <w:szCs w:val="24"/>
          <w:rtl w:val="0"/>
        </w:rPr>
        <w:t xml:space="preserve">: [Number of international participants]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Partnerships Formed</w:t>
      </w:r>
      <w:r w:rsidDel="00000000" w:rsidR="00000000" w:rsidRPr="00000000">
        <w:rPr>
          <w:sz w:val="24"/>
          <w:szCs w:val="24"/>
          <w:rtl w:val="0"/>
        </w:rPr>
        <w:t xml:space="preserve">: [Any MOUs or agreements]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Outcomes</w:t>
      </w:r>
      <w:r w:rsidDel="00000000" w:rsidR="00000000" w:rsidRPr="00000000">
        <w:rPr>
          <w:sz w:val="24"/>
          <w:szCs w:val="24"/>
          <w:rtl w:val="0"/>
        </w:rPr>
        <w:t xml:space="preserve">: [Global resolutions, action plans]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0lh1roa4ic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Challenges and Improvements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</w:t>
      </w:r>
      <w:r w:rsidDel="00000000" w:rsidR="00000000" w:rsidRPr="00000000">
        <w:rPr>
          <w:sz w:val="24"/>
          <w:szCs w:val="24"/>
          <w:rtl w:val="0"/>
        </w:rPr>
        <w:t xml:space="preserve">: [E.g., time zone issues, language barriers]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</w:t>
      </w:r>
      <w:r w:rsidDel="00000000" w:rsidR="00000000" w:rsidRPr="00000000">
        <w:rPr>
          <w:sz w:val="24"/>
          <w:szCs w:val="24"/>
          <w:rtl w:val="0"/>
        </w:rPr>
        <w:t xml:space="preserve">: [Improved translation services, better scheduling]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lduxylrey0l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Key Learnings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[International collaborations and shared knowledge]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lhfdoi9vbgk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</w:r>
      <w:r w:rsidDel="00000000" w:rsidR="00000000" w:rsidRPr="00000000">
        <w:rPr>
          <w:sz w:val="24"/>
          <w:szCs w:val="24"/>
          <w:rtl w:val="0"/>
        </w:rPr>
        <w:t xml:space="preserve">: [Success of the international collaboration]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Steps</w:t>
      </w:r>
      <w:r w:rsidDel="00000000" w:rsidR="00000000" w:rsidRPr="00000000">
        <w:rPr>
          <w:sz w:val="24"/>
          <w:szCs w:val="24"/>
          <w:rtl w:val="0"/>
        </w:rPr>
        <w:t xml:space="preserve">: [Global follow-up actions or events]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x25j0nlyh0p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</w:t>
      </w:r>
      <w:r w:rsidDel="00000000" w:rsidR="00000000" w:rsidRPr="00000000">
        <w:rPr>
          <w:sz w:val="24"/>
          <w:szCs w:val="24"/>
          <w:rtl w:val="0"/>
        </w:rPr>
        <w:t xml:space="preserve">: Relevant international conference images.</w:t>
      </w:r>
    </w:p>
    <w:p w:rsidR="00000000" w:rsidDel="00000000" w:rsidP="00000000" w:rsidRDefault="00000000" w:rsidRPr="00000000" w14:paraId="0000002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Shared</w:t>
      </w:r>
      <w:r w:rsidDel="00000000" w:rsidR="00000000" w:rsidRPr="00000000">
        <w:rPr>
          <w:sz w:val="24"/>
          <w:szCs w:val="24"/>
          <w:rtl w:val="0"/>
        </w:rPr>
        <w:t xml:space="preserve">: Handouts, global resolutions, etc.</w:t>
      </w:r>
    </w:p>
    <w:p w:rsidR="00000000" w:rsidDel="00000000" w:rsidP="00000000" w:rsidRDefault="00000000" w:rsidRPr="00000000" w14:paraId="0000002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