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hdkq2jqpaa8g" w:id="0"/>
      <w:bookmarkEnd w:id="0"/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Commercial Lease Extension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Commercial Lease Extension Agreement ("Agreement") is made and entered into as of [Date] by and between: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[Landlord Name]</w:t>
      </w:r>
      <w:r w:rsidDel="00000000" w:rsidR="00000000" w:rsidRPr="00000000">
        <w:rPr>
          <w:sz w:val="24"/>
          <w:szCs w:val="24"/>
          <w:rtl w:val="0"/>
        </w:rPr>
        <w:t xml:space="preserve">, having a principal address at [Landlord’s Address] ("Landlord"), and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[Tenant Name]</w:t>
      </w:r>
      <w:r w:rsidDel="00000000" w:rsidR="00000000" w:rsidRPr="00000000">
        <w:rPr>
          <w:sz w:val="24"/>
          <w:szCs w:val="24"/>
          <w:rtl w:val="0"/>
        </w:rPr>
        <w:t xml:space="preserve">, having a principal address at [Tenant’s Address] ("Tenant").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RECITALS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WHEREAS, the Landlord and Tenant are parties to a Commercial Lease Agreement dated [Original Lease Date] (the "Original Lease"), for the premises located at [Property Address] ("Premises");</w:t>
        <w:br w:type="textWrapping"/>
        <w:t xml:space="preserve">AND WHEREAS, the Original Lease is set to expire on [Original Lease Expiration Date], and the parties desire to extend the term of the lease under the terms and conditions set forth herein;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NOW, THEREFORE, the parties agree as follows: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ieyq3ges3dw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Extension of Term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term of the Original Lease is hereby extended for an additional period commencing on [Start of Extension Date] and expiring on [End of Extension Date] (the "Extension Term"), unless further extended or terminated in accordance with the Original Lease.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fw2gkn2ou91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Rent During the Extension Term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monthly rent during the Extension Term shall be [Specify Rent Amount] per month, payable in accordance with the terms of the Original Lease.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nnrr5a5fnnj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Additional Terms and Modifications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[Specify any additional modifications to the lease, such as maintenance responsibilities, updated insurance requirements, or any new clauses. If no changes, state: "All other terms and conditions of the Original Lease shall remain in full force and effect."]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yp2ihr3y4nq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Condition of Premises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Tenant accepts the Premises "as-is" for the Extension Term, unless otherwise specified in a written agreement signed by both parties.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jr3qhsgzrnx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Governing Law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shall be governed by and construed in accordance with the laws of the State of [State].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69zndf07rtg" w:id="6"/>
      <w:bookmarkEnd w:id="6"/>
      <w:r w:rsidDel="00000000" w:rsidR="00000000" w:rsidRPr="00000000">
        <w:rPr>
          <w:b w:val="1"/>
          <w:color w:val="000000"/>
          <w:rtl w:val="0"/>
        </w:rPr>
        <w:t xml:space="preserve">SIGNATURES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Name: _________________________</w:t>
        <w:br w:type="textWrapping"/>
        <w:t xml:space="preserve">Signature: 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Name: _________________________</w:t>
        <w:br w:type="textWrapping"/>
        <w:t xml:space="preserve">Signature: 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