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0c343d"/>
          <w:sz w:val="60"/>
          <w:szCs w:val="60"/>
        </w:rPr>
      </w:pPr>
      <w:bookmarkStart w:colFirst="0" w:colLast="0" w:name="_e8fnaz7kmo07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Math Teacher Observation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Observation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Observer's Name:</w:t>
      </w:r>
      <w:r w:rsidDel="00000000" w:rsidR="00000000" w:rsidRPr="00000000">
        <w:rPr>
          <w:sz w:val="24"/>
          <w:szCs w:val="24"/>
          <w:rtl w:val="0"/>
        </w:rPr>
        <w:t xml:space="preserve"> [Insert Observer's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Teacher's Name:</w:t>
      </w:r>
      <w:r w:rsidDel="00000000" w:rsidR="00000000" w:rsidRPr="00000000">
        <w:rPr>
          <w:sz w:val="24"/>
          <w:szCs w:val="24"/>
          <w:rtl w:val="0"/>
        </w:rPr>
        <w:t xml:space="preserve"> [Insert Teacher's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Grade Level:</w:t>
      </w:r>
      <w:r w:rsidDel="00000000" w:rsidR="00000000" w:rsidRPr="00000000">
        <w:rPr>
          <w:sz w:val="24"/>
          <w:szCs w:val="24"/>
          <w:rtl w:val="0"/>
        </w:rPr>
        <w:t xml:space="preserve"> [Insert Grade]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Topic Observed:</w:t>
      </w:r>
      <w:r w:rsidDel="00000000" w:rsidR="00000000" w:rsidRPr="00000000">
        <w:rPr>
          <w:sz w:val="24"/>
          <w:szCs w:val="24"/>
          <w:rtl w:val="0"/>
        </w:rPr>
        <w:t xml:space="preserve"> [Insert Topic]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Observation Duration:</w:t>
      </w:r>
      <w:r w:rsidDel="00000000" w:rsidR="00000000" w:rsidRPr="00000000">
        <w:rPr>
          <w:sz w:val="24"/>
          <w:szCs w:val="24"/>
          <w:rtl w:val="0"/>
        </w:rPr>
        <w:t xml:space="preserve"> [Insert Duration]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uzmkqb4c8n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Classroom Environment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Setup:</w:t>
      </w:r>
      <w:r w:rsidDel="00000000" w:rsidR="00000000" w:rsidRPr="00000000">
        <w:rPr>
          <w:sz w:val="24"/>
          <w:szCs w:val="24"/>
          <w:rtl w:val="0"/>
        </w:rPr>
        <w:t xml:space="preserve"> [Describe seating arrangement and use of math tools/technology]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Atmosphere:</w:t>
      </w:r>
      <w:r w:rsidDel="00000000" w:rsidR="00000000" w:rsidRPr="00000000">
        <w:rPr>
          <w:sz w:val="24"/>
          <w:szCs w:val="24"/>
          <w:rtl w:val="0"/>
        </w:rPr>
        <w:t xml:space="preserve"> [Comment on student collaboration, enthusiasm, and inclusivity]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Usage:</w:t>
      </w:r>
      <w:r w:rsidDel="00000000" w:rsidR="00000000" w:rsidRPr="00000000">
        <w:rPr>
          <w:sz w:val="24"/>
          <w:szCs w:val="24"/>
          <w:rtl w:val="0"/>
        </w:rPr>
        <w:t xml:space="preserve"> [Effectiveness of math manipulatives, digital tools, or visual aids]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168f35wbuay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Lesson Delivery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Knowledge:</w:t>
      </w:r>
      <w:r w:rsidDel="00000000" w:rsidR="00000000" w:rsidRPr="00000000">
        <w:rPr>
          <w:sz w:val="24"/>
          <w:szCs w:val="24"/>
          <w:rtl w:val="0"/>
        </w:rPr>
        <w:t xml:space="preserve"> [Teacher’s depth of understanding in math concepts]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Clarity of Instruction:</w:t>
      </w:r>
      <w:r w:rsidDel="00000000" w:rsidR="00000000" w:rsidRPr="00000000">
        <w:rPr>
          <w:sz w:val="24"/>
          <w:szCs w:val="24"/>
          <w:rtl w:val="0"/>
        </w:rPr>
        <w:t xml:space="preserve"> [Pacing, clarity, and logical sequencing of math instruction]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Problem-Solving Emphasis:</w:t>
      </w:r>
      <w:r w:rsidDel="00000000" w:rsidR="00000000" w:rsidRPr="00000000">
        <w:rPr>
          <w:sz w:val="24"/>
          <w:szCs w:val="24"/>
          <w:rtl w:val="0"/>
        </w:rPr>
        <w:t xml:space="preserve"> [Encouragement of critical thinking and problem-solving]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Differentiation:</w:t>
      </w:r>
      <w:r w:rsidDel="00000000" w:rsidR="00000000" w:rsidRPr="00000000">
        <w:rPr>
          <w:sz w:val="24"/>
          <w:szCs w:val="24"/>
          <w:rtl w:val="0"/>
        </w:rPr>
        <w:t xml:space="preserve"> [Adaptations for diverse abilities, such as advanced learners or struggling students]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cfeqknpnuw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Student Interaction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in Problem-Solving:</w:t>
      </w:r>
      <w:r w:rsidDel="00000000" w:rsidR="00000000" w:rsidRPr="00000000">
        <w:rPr>
          <w:sz w:val="24"/>
          <w:szCs w:val="24"/>
          <w:rtl w:val="0"/>
        </w:rPr>
        <w:t xml:space="preserve"> [Participation in math discussions or activities]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Teacher-Student Interaction:</w:t>
      </w:r>
      <w:r w:rsidDel="00000000" w:rsidR="00000000" w:rsidRPr="00000000">
        <w:rPr>
          <w:sz w:val="24"/>
          <w:szCs w:val="24"/>
          <w:rtl w:val="0"/>
        </w:rPr>
        <w:t xml:space="preserve"> [Encouragement of questions and fostering understanding]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Classroom Management:</w:t>
      </w:r>
      <w:r w:rsidDel="00000000" w:rsidR="00000000" w:rsidRPr="00000000">
        <w:rPr>
          <w:sz w:val="24"/>
          <w:szCs w:val="24"/>
          <w:rtl w:val="0"/>
        </w:rPr>
        <w:t xml:space="preserve"> [Strategies to manage behavior while facilitating math learning]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lt00p9g53st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Assessment and Feedback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Formative Assessment:</w:t>
      </w:r>
      <w:r w:rsidDel="00000000" w:rsidR="00000000" w:rsidRPr="00000000">
        <w:rPr>
          <w:sz w:val="24"/>
          <w:szCs w:val="24"/>
          <w:rtl w:val="0"/>
        </w:rPr>
        <w:t xml:space="preserve"> [Use of techniques like questioning or quizzes during the lesson]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Quality:</w:t>
      </w:r>
      <w:r w:rsidDel="00000000" w:rsidR="00000000" w:rsidRPr="00000000">
        <w:rPr>
          <w:sz w:val="24"/>
          <w:szCs w:val="24"/>
          <w:rtl w:val="0"/>
        </w:rPr>
        <w:t xml:space="preserve"> [Specificity and relevance of feedback to improve math skills]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cratwry5d1y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Strengths Observed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of notable strengths in math teaching methods and student engagement]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vyp5zhtfyfl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Areas for Improvement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[Specific, constructive suggestions for improving math instruction]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mgoabrenrg6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Overall Evaluation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the observation, including an optional rating if applicable]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99qfoxqmaq1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Observer’s Comments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[Optional space for remarks on innovative strategies or overall effort in math instruction]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Teacher's Signature (for acknowledgment):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