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ead1dc" w:val="clear"/>
        </w:rPr>
      </w:pPr>
      <w:bookmarkStart w:colFirst="0" w:colLast="0" w:name="_lnas4rvd74ge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ead1dc" w:val="clear"/>
          <w:rtl w:val="0"/>
        </w:rPr>
        <w:t xml:space="preserve">Child Nursing Personal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ffciyvnu4lb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Show your passion for working with children</w:t>
      </w:r>
      <w:r w:rsidDel="00000000" w:rsidR="00000000" w:rsidRPr="00000000">
        <w:rPr>
          <w:sz w:val="24"/>
          <w:szCs w:val="24"/>
          <w:rtl w:val="0"/>
        </w:rPr>
        <w:t xml:space="preserve">: Share a relevant experience.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"Volunteering at a pediatric clinic gave me insight into the unique challenges and rewards of caring for children and their families."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0mq8ddkilcn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Academic Background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Focus on education that supports pediatric care</w:t>
      </w:r>
      <w:r w:rsidDel="00000000" w:rsidR="00000000" w:rsidRPr="00000000">
        <w:rPr>
          <w:sz w:val="24"/>
          <w:szCs w:val="24"/>
          <w:rtl w:val="0"/>
        </w:rPr>
        <w:t xml:space="preserve">: Highlight child development or healthcare studies.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"My studies in biology and child psychology prepared me to understand the physical and emotional needs of young patients."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lxhu8eve6z9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Clinical and Work Experience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Emphasize experience with children</w:t>
      </w:r>
      <w:r w:rsidDel="00000000" w:rsidR="00000000" w:rsidRPr="00000000">
        <w:rPr>
          <w:sz w:val="24"/>
          <w:szCs w:val="24"/>
          <w:rtl w:val="0"/>
        </w:rPr>
        <w:t xml:space="preserve">: Discuss work or volunteering in pediatric settings.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"Working as a camp counselor for children with disabilities helped me develop patience and adaptability."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53tttu9p1aa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Personal Qualities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Focus on qualities like creativity, empathy, and patience</w:t>
      </w:r>
      <w:r w:rsidDel="00000000" w:rsidR="00000000" w:rsidRPr="00000000">
        <w:rPr>
          <w:sz w:val="24"/>
          <w:szCs w:val="24"/>
          <w:rtl w:val="0"/>
        </w:rPr>
        <w:t xml:space="preserve">: Relate these to engaging with children and families.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"My ability to connect with children through creative play and clear communication is a strength I bring to child nursing."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o71zecgcxkgw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Career Goals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your focus on pediatric care</w:t>
      </w:r>
      <w:r w:rsidDel="00000000" w:rsidR="00000000" w:rsidRPr="00000000">
        <w:rPr>
          <w:sz w:val="24"/>
          <w:szCs w:val="24"/>
          <w:rtl w:val="0"/>
        </w:rPr>
        <w:t xml:space="preserve">: Include any specialized interests.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"I aim to specialize in neonatal care to support the well-being of infants and their families during critical early stages."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buj2dy7yvh8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Conclusion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Reaffirm your dedication</w:t>
      </w:r>
      <w:r w:rsidDel="00000000" w:rsidR="00000000" w:rsidRPr="00000000">
        <w:rPr>
          <w:sz w:val="24"/>
          <w:szCs w:val="24"/>
          <w:rtl w:val="0"/>
        </w:rPr>
        <w:t xml:space="preserve">: End with an impactful statement.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"I am committed to making a positive difference in children's lives through compassionate and skilled nursing care."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