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d9d2e9" w:val="clear"/>
        </w:rPr>
      </w:pPr>
      <w:bookmarkStart w:colFirst="0" w:colLast="0" w:name="_jzwpeo5h8puw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d9d2e9" w:val="clear"/>
          <w:rtl w:val="0"/>
        </w:rPr>
        <w:t xml:space="preserve">Mental Health Nursing Personal Statement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wsrf5fydvdv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1. Introduction</w:t>
      </w:r>
    </w:p>
    <w:p w:rsidR="00000000" w:rsidDel="00000000" w:rsidP="00000000" w:rsidRDefault="00000000" w:rsidRPr="00000000" w14:paraId="00000003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Express your interest in mental health nursing</w:t>
      </w:r>
      <w:r w:rsidDel="00000000" w:rsidR="00000000" w:rsidRPr="00000000">
        <w:rPr>
          <w:sz w:val="24"/>
          <w:szCs w:val="24"/>
          <w:rtl w:val="0"/>
        </w:rPr>
        <w:t xml:space="preserve">: Share a personal or professional experience.</w:t>
      </w:r>
    </w:p>
    <w:p w:rsidR="00000000" w:rsidDel="00000000" w:rsidP="00000000" w:rsidRDefault="00000000" w:rsidRPr="00000000" w14:paraId="00000004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"Witnessing a close friend's journey with anxiety inspired my interest in mental health nursing and its transformative impact."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5s6msooqu5i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Academic Background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Include relevant psychology or health studies</w:t>
      </w:r>
      <w:r w:rsidDel="00000000" w:rsidR="00000000" w:rsidRPr="00000000">
        <w:rPr>
          <w:sz w:val="24"/>
          <w:szCs w:val="24"/>
          <w:rtl w:val="0"/>
        </w:rPr>
        <w:t xml:space="preserve">: Highlight any coursework that connects to mental health.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"My studies in psychology deepened my understanding of mental health conditions and reinforced my desire to provide support."</w:t>
      </w:r>
    </w:p>
    <w:p w:rsidR="00000000" w:rsidDel="00000000" w:rsidP="00000000" w:rsidRDefault="00000000" w:rsidRPr="00000000" w14:paraId="0000000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j666wadrxktz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Clinical and Work Experience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Discuss hands-on experience</w:t>
      </w:r>
      <w:r w:rsidDel="00000000" w:rsidR="00000000" w:rsidRPr="00000000">
        <w:rPr>
          <w:sz w:val="24"/>
          <w:szCs w:val="24"/>
          <w:rtl w:val="0"/>
        </w:rPr>
        <w:t xml:space="preserve">: Focus on roles involving mental health support or advocacy.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"Volunteering at a crisis hotline taught me the importance of active listening and non-judgmental communication."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0wk0a9q21fz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Personal Qualities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Highlight empathy, resilience, and emotional intelligence</w:t>
      </w:r>
      <w:r w:rsidDel="00000000" w:rsidR="00000000" w:rsidRPr="00000000">
        <w:rPr>
          <w:sz w:val="24"/>
          <w:szCs w:val="24"/>
          <w:rtl w:val="0"/>
        </w:rPr>
        <w:t xml:space="preserve">: Relate these to supporting patients with mental health challenges.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"My ability to remain calm under pressure and my compassionate nature make me well-suited for mental health nursing."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cm6he2s9p3j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Career Goals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 your focus on mental health advocacy or specialized care</w:t>
      </w:r>
      <w:r w:rsidDel="00000000" w:rsidR="00000000" w:rsidRPr="00000000">
        <w:rPr>
          <w:sz w:val="24"/>
          <w:szCs w:val="24"/>
          <w:rtl w:val="0"/>
        </w:rPr>
        <w:t xml:space="preserve">: Share your vision for the future.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"I aspire to work in community mental health settings, promoting awareness and providing accessible care to those in need."</w:t>
      </w:r>
    </w:p>
    <w:p w:rsidR="00000000" w:rsidDel="00000000" w:rsidP="00000000" w:rsidRDefault="00000000" w:rsidRPr="00000000" w14:paraId="00000011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b65fo2l64iw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Conclusion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Reaffirm your commitment to mental health nursing</w:t>
      </w:r>
      <w:r w:rsidDel="00000000" w:rsidR="00000000" w:rsidRPr="00000000">
        <w:rPr>
          <w:sz w:val="24"/>
          <w:szCs w:val="24"/>
          <w:rtl w:val="0"/>
        </w:rPr>
        <w:t xml:space="preserve">: End with a strong statement.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Example: "I am deeply committed to breaking the stigma around mental health and becoming a trusted advocate and caregiver in this field."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