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3bj76sf3amk9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Interior Project Handover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p3ttwyrg32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interior project, including scope and purpose.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objective of the handover.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rlptxny05ah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Project Overview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Description:</w:t>
      </w:r>
      <w:r w:rsidDel="00000000" w:rsidR="00000000" w:rsidRPr="00000000">
        <w:rPr>
          <w:sz w:val="24"/>
          <w:szCs w:val="24"/>
          <w:rtl w:val="0"/>
        </w:rPr>
        <w:t xml:space="preserve"> [Details of the interior project, including style and materials used]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[E.g., furnishing, lighting, decor]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Stakeholders:</w:t>
      </w:r>
      <w:r w:rsidDel="00000000" w:rsidR="00000000" w:rsidRPr="00000000">
        <w:rPr>
          <w:sz w:val="24"/>
          <w:szCs w:val="24"/>
          <w:rtl w:val="0"/>
        </w:rPr>
        <w:t xml:space="preserve"> [Designers, contractors, and client representatives]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ybgjv2cbyku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Project Status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Tasks:</w:t>
      </w:r>
      <w:r w:rsidDel="00000000" w:rsidR="00000000" w:rsidRPr="00000000">
        <w:rPr>
          <w:sz w:val="24"/>
          <w:szCs w:val="24"/>
          <w:rtl w:val="0"/>
        </w:rPr>
        <w:t xml:space="preserve"> [E.g., installation of fixtures, furniture placement]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Tasks:</w:t>
      </w:r>
      <w:r w:rsidDel="00000000" w:rsidR="00000000" w:rsidRPr="00000000">
        <w:rPr>
          <w:sz w:val="24"/>
          <w:szCs w:val="24"/>
          <w:rtl w:val="0"/>
        </w:rPr>
        <w:t xml:space="preserve"> [E.g., final adjustments, touch-ups]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Issues/Challenges:</w:t>
      </w:r>
      <w:r w:rsidDel="00000000" w:rsidR="00000000" w:rsidRPr="00000000">
        <w:rPr>
          <w:sz w:val="24"/>
          <w:szCs w:val="24"/>
          <w:rtl w:val="0"/>
        </w:rPr>
        <w:t xml:space="preserve"> [Include unresolved items or defects]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p57k7gpx26x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Plans:</w:t>
      </w:r>
      <w:r w:rsidDel="00000000" w:rsidR="00000000" w:rsidRPr="00000000">
        <w:rPr>
          <w:sz w:val="24"/>
          <w:szCs w:val="24"/>
          <w:rtl w:val="0"/>
        </w:rPr>
        <w:t xml:space="preserve"> [Finalized layout and designs]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Information:</w:t>
      </w:r>
      <w:r w:rsidDel="00000000" w:rsidR="00000000" w:rsidRPr="00000000">
        <w:rPr>
          <w:sz w:val="24"/>
          <w:szCs w:val="24"/>
          <w:rtl w:val="0"/>
        </w:rPr>
        <w:t xml:space="preserve"> [Details of materials and finishes used]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Guidelines:</w:t>
      </w:r>
      <w:r w:rsidDel="00000000" w:rsidR="00000000" w:rsidRPr="00000000">
        <w:rPr>
          <w:sz w:val="24"/>
          <w:szCs w:val="24"/>
          <w:rtl w:val="0"/>
        </w:rPr>
        <w:t xml:space="preserve"> [Care instructions for furniture or surfaces]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Documents:</w:t>
      </w:r>
      <w:r w:rsidDel="00000000" w:rsidR="00000000" w:rsidRPr="00000000">
        <w:rPr>
          <w:sz w:val="24"/>
          <w:szCs w:val="24"/>
          <w:rtl w:val="0"/>
        </w:rPr>
        <w:t xml:space="preserve"> [For appliances, fixtures, etc.]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tzh5419i83p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Key Contacts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Interior Designer: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Representative: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dw7cf3l1s82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Tools and Access Details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Keys/Access Codes:</w:t>
      </w:r>
      <w:r w:rsidDel="00000000" w:rsidR="00000000" w:rsidRPr="00000000">
        <w:rPr>
          <w:sz w:val="24"/>
          <w:szCs w:val="24"/>
          <w:rtl w:val="0"/>
        </w:rPr>
        <w:t xml:space="preserve"> [Details of keys or electronic access systems]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Setup:</w:t>
      </w:r>
      <w:r w:rsidDel="00000000" w:rsidR="00000000" w:rsidRPr="00000000">
        <w:rPr>
          <w:sz w:val="24"/>
          <w:szCs w:val="24"/>
          <w:rtl w:val="0"/>
        </w:rPr>
        <w:t xml:space="preserve"> [Details of electricity and water setup]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ts3v9lhgwzm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Pending Approvals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pending client feedback or punch list items.]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b2yv34e9yqu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Knowledge Transfer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Tips:</w:t>
      </w:r>
      <w:r w:rsidDel="00000000" w:rsidR="00000000" w:rsidRPr="00000000">
        <w:rPr>
          <w:sz w:val="24"/>
          <w:szCs w:val="24"/>
          <w:rtl w:val="0"/>
        </w:rPr>
        <w:t xml:space="preserve"> [Guidelines for maintaining interiors]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FAQs:</w:t>
      </w:r>
      <w:r w:rsidDel="00000000" w:rsidR="00000000" w:rsidRPr="00000000">
        <w:rPr>
          <w:sz w:val="24"/>
          <w:szCs w:val="24"/>
          <w:rtl w:val="0"/>
        </w:rPr>
        <w:t xml:space="preserve"> [Common questions about materials, cleaning, or design]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73jrm2dmlnn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Post-Handover Support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for Repairs:</w:t>
      </w:r>
      <w:r w:rsidDel="00000000" w:rsidR="00000000" w:rsidRPr="00000000">
        <w:rPr>
          <w:sz w:val="24"/>
          <w:szCs w:val="24"/>
          <w:rtl w:val="0"/>
        </w:rPr>
        <w:t xml:space="preserve"> [Details of repair and maintenance contacts]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Period:</w:t>
      </w:r>
      <w:r w:rsidDel="00000000" w:rsidR="00000000" w:rsidRPr="00000000">
        <w:rPr>
          <w:sz w:val="24"/>
          <w:szCs w:val="24"/>
          <w:rtl w:val="0"/>
        </w:rPr>
        <w:t xml:space="preserve"> [Duration and terms of post-handover support]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909vebnivh6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Sign-off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