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0000ff"/>
          <w:sz w:val="60"/>
          <w:szCs w:val="60"/>
        </w:rPr>
      </w:pPr>
      <w:bookmarkStart w:colFirst="0" w:colLast="0" w:name="_d3jg0job1xmi" w:id="0"/>
      <w:bookmarkEnd w:id="0"/>
      <w:r w:rsidDel="00000000" w:rsidR="00000000" w:rsidRPr="00000000">
        <w:rPr>
          <w:rFonts w:ascii="Proxima Nova" w:cs="Proxima Nova" w:eastAsia="Proxima Nova" w:hAnsi="Proxima Nova"/>
          <w:color w:val="0000f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ff"/>
          <w:sz w:val="60"/>
          <w:szCs w:val="60"/>
          <w:rtl w:val="0"/>
        </w:rPr>
        <w:t xml:space="preserve">Preschool Funding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vf5haojfgj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 of the Proposal: </w:t>
      </w:r>
      <w:r w:rsidDel="00000000" w:rsidR="00000000" w:rsidRPr="00000000">
        <w:rPr>
          <w:b w:val="1"/>
          <w:sz w:val="24"/>
          <w:szCs w:val="24"/>
          <w:rtl w:val="0"/>
        </w:rPr>
        <w:t xml:space="preserve">Funding for Preschool Development</w:t>
      </w:r>
    </w:p>
    <w:p w:rsidR="00000000" w:rsidDel="00000000" w:rsidP="00000000" w:rsidRDefault="00000000" w:rsidRPr="00000000" w14:paraId="00000004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[School Name]</w:t>
      </w:r>
    </w:p>
    <w:p w:rsidR="00000000" w:rsidDel="00000000" w:rsidP="00000000" w:rsidRDefault="00000000" w:rsidRPr="00000000" w14:paraId="00000005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6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7">
      <w:pPr>
        <w:numPr>
          <w:ilvl w:val="1"/>
          <w:numId w:val="1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[Insert Address]</w:t>
      </w:r>
    </w:p>
    <w:p w:rsidR="00000000" w:rsidDel="00000000" w:rsidP="00000000" w:rsidRDefault="00000000" w:rsidRPr="00000000" w14:paraId="00000008">
      <w:pPr>
        <w:numPr>
          <w:ilvl w:val="1"/>
          <w:numId w:val="1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Phone: [Insert Phone Number]</w:t>
      </w:r>
    </w:p>
    <w:p w:rsidR="00000000" w:rsidDel="00000000" w:rsidP="00000000" w:rsidRDefault="00000000" w:rsidRPr="00000000" w14:paraId="00000009">
      <w:pPr>
        <w:numPr>
          <w:ilvl w:val="1"/>
          <w:numId w:val="1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[Insert Email Address]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1uj3s244wd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proposal to enhance preschool programs.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funding request.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requested.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Anticipated benefits for preschool children.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ifbkql7cuos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preschool's mission and challenges.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early childhood education.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 for securing funding.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e3xhuoqbjnh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Project Description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pxoqhraejnt" w:id="5"/>
      <w:bookmarkEnd w:id="5"/>
      <w:r w:rsidDel="00000000" w:rsidR="00000000" w:rsidRPr="00000000">
        <w:rPr>
          <w:b w:val="1"/>
          <w:color w:val="000000"/>
          <w:rtl w:val="0"/>
        </w:rPr>
        <w:t xml:space="preserve">4.1 Objectives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the preschool curriculum.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Upgrade learning materials and classroom environments.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vlztxdfsses" w:id="6"/>
      <w:bookmarkEnd w:id="6"/>
      <w:r w:rsidDel="00000000" w:rsidR="00000000" w:rsidRPr="00000000">
        <w:rPr>
          <w:b w:val="1"/>
          <w:color w:val="000000"/>
          <w:rtl w:val="0"/>
        </w:rPr>
        <w:t xml:space="preserve">4.2 Activities</w:t>
      </w:r>
    </w:p>
    <w:p w:rsidR="00000000" w:rsidDel="00000000" w:rsidP="00000000" w:rsidRDefault="00000000" w:rsidRPr="00000000" w14:paraId="00000018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Purchase of age-appropriate educational toys and books.</w:t>
      </w:r>
    </w:p>
    <w:p w:rsidR="00000000" w:rsidDel="00000000" w:rsidP="00000000" w:rsidRDefault="00000000" w:rsidRPr="00000000" w14:paraId="00000019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Renovation of preschool classrooms.</w:t>
      </w:r>
    </w:p>
    <w:p w:rsidR="00000000" w:rsidDel="00000000" w:rsidP="00000000" w:rsidRDefault="00000000" w:rsidRPr="00000000" w14:paraId="0000001A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Teacher training for early childhood education best practices.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hyk4ryrmo5h" w:id="7"/>
      <w:bookmarkEnd w:id="7"/>
      <w:r w:rsidDel="00000000" w:rsidR="00000000" w:rsidRPr="00000000">
        <w:rPr>
          <w:b w:val="1"/>
          <w:color w:val="000000"/>
          <w:rtl w:val="0"/>
        </w:rPr>
        <w:t xml:space="preserve">4.3 Timeline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Procurement: [Insert Dates]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and implementation: [Insert Dates]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7ve6hyktdzs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Budget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2ckskqpoc8a" w:id="9"/>
      <w:bookmarkEnd w:id="9"/>
      <w:r w:rsidDel="00000000" w:rsidR="00000000" w:rsidRPr="00000000">
        <w:rPr>
          <w:b w:val="1"/>
          <w:color w:val="000000"/>
          <w:rtl w:val="0"/>
        </w:rPr>
        <w:t xml:space="preserve">5.1 Summary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amount requested for preschool development.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2q99kw2xcte" w:id="10"/>
      <w:bookmarkEnd w:id="10"/>
      <w:r w:rsidDel="00000000" w:rsidR="00000000" w:rsidRPr="00000000">
        <w:rPr>
          <w:b w:val="1"/>
          <w:color w:val="000000"/>
          <w:rtl w:val="0"/>
        </w:rPr>
        <w:t xml:space="preserve">5.2 Breakdown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of educational materials.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Classroom renovation expenses.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costs for preschool teachers.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kcyh51rnw0t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Impact Assessment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Better developmental outcomes for preschool children.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enrollment and parental satisfaction.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educational benefits.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7p0apv7qu3p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Supporting Documentation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preschool resources and their limitations.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on the importance of early childhood education.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Community testimonials.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lqbivf9xv2u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the importance of investing in early childhood education.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the positive outcomes for preschool children.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wh8ew301xwt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required materials and costs.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 of current classroom setups.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Letters of support from parents and community leaders.</w:t>
      </w:r>
    </w:p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