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c27ba0" w:val="clear"/>
        </w:rPr>
      </w:pPr>
      <w:r w:rsidDel="00000000" w:rsidR="00000000" w:rsidRPr="00000000">
        <w:rPr>
          <w:b w:val="1"/>
          <w:sz w:val="60"/>
          <w:szCs w:val="60"/>
          <w:shd w:fill="c27ba0" w:val="clear"/>
          <w:rtl w:val="0"/>
        </w:rPr>
        <w:t xml:space="preserve">Residential School Visit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fjg5dq6cca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Residential School Visit Report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School</w:t>
      </w:r>
      <w:r w:rsidDel="00000000" w:rsidR="00000000" w:rsidRPr="00000000">
        <w:rPr>
          <w:sz w:val="24"/>
          <w:szCs w:val="24"/>
          <w:rtl w:val="0"/>
        </w:rPr>
        <w:t xml:space="preserve">: [Insert name of the school]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your name]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</w:t>
      </w:r>
      <w:r w:rsidDel="00000000" w:rsidR="00000000" w:rsidRPr="00000000">
        <w:rPr>
          <w:sz w:val="24"/>
          <w:szCs w:val="24"/>
          <w:rtl w:val="0"/>
        </w:rPr>
        <w:t xml:space="preserve">: [Insert your position]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: [Insert recipient name or organization]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ni0usmqq2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 of the Visit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review student accommodations and boarding facilities.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assess the learning environment and extracurricular activities.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evaluate student well-being and safety measures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ih3xvsjxvx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Visit Details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school address]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Members</w:t>
      </w:r>
      <w:r w:rsidDel="00000000" w:rsidR="00000000" w:rsidRPr="00000000">
        <w:rPr>
          <w:sz w:val="24"/>
          <w:szCs w:val="24"/>
          <w:rtl w:val="0"/>
        </w:rPr>
        <w:t xml:space="preserve">: [Insert team member details]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1193uet3k3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Key Observations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Accommodation and Boarding Facilities</w:t>
      </w:r>
      <w:r w:rsidDel="00000000" w:rsidR="00000000" w:rsidRPr="00000000">
        <w:rPr>
          <w:sz w:val="24"/>
          <w:szCs w:val="24"/>
          <w:rtl w:val="0"/>
        </w:rPr>
        <w:t xml:space="preserve"> (Cleanliness, Rooms, Dining Area)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Environment</w:t>
      </w:r>
      <w:r w:rsidDel="00000000" w:rsidR="00000000" w:rsidRPr="00000000">
        <w:rPr>
          <w:sz w:val="24"/>
          <w:szCs w:val="24"/>
          <w:rtl w:val="0"/>
        </w:rPr>
        <w:t xml:space="preserve"> (Classrooms, Labs, Learning Aids)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Recreational and Sports Facilities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Security</w:t>
      </w:r>
      <w:r w:rsidDel="00000000" w:rsidR="00000000" w:rsidRPr="00000000">
        <w:rPr>
          <w:sz w:val="24"/>
          <w:szCs w:val="24"/>
          <w:rtl w:val="0"/>
        </w:rPr>
        <w:t xml:space="preserve"> (Fire Safety, Emergency Preparedness)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37d80szfju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Highlight key strengths.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</w:t>
      </w:r>
      <w:r w:rsidDel="00000000" w:rsidR="00000000" w:rsidRPr="00000000">
        <w:rPr>
          <w:sz w:val="24"/>
          <w:szCs w:val="24"/>
          <w:rtl w:val="0"/>
        </w:rPr>
        <w:t xml:space="preserve">: Areas for improvement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3iog1l7w8x4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1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2</w:t>
      </w:r>
      <w:r w:rsidDel="00000000" w:rsidR="00000000" w:rsidRPr="00000000">
        <w:rPr>
          <w:sz w:val="24"/>
          <w:szCs w:val="24"/>
          <w:rtl w:val="0"/>
        </w:rPr>
        <w:t xml:space="preserve">: [Clearly state the suggestion and rationale]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8syxqq3o3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observations and recommendations.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c9w4samasqp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 (Optional)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and other relevant documents.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