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ead1dc" w:val="clear"/>
        </w:rPr>
      </w:pPr>
      <w:bookmarkStart w:colFirst="0" w:colLast="0" w:name="_k9cqarchjebr" w:id="0"/>
      <w:bookmarkEnd w:id="0"/>
      <w:r w:rsidDel="00000000" w:rsidR="00000000" w:rsidRPr="00000000">
        <w:rPr>
          <w:b w:val="1"/>
          <w:sz w:val="60"/>
          <w:szCs w:val="60"/>
          <w:shd w:fill="ead1dc" w:val="clear"/>
          <w:rtl w:val="0"/>
        </w:rPr>
        <w:t xml:space="preserve">Dealership Consignment Agreement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Dealership Consignment Agreement</w:t>
      </w:r>
      <w:r w:rsidDel="00000000" w:rsidR="00000000" w:rsidRPr="00000000">
        <w:rPr>
          <w:sz w:val="24"/>
          <w:szCs w:val="24"/>
          <w:rtl w:val="0"/>
        </w:rPr>
        <w:t xml:space="preserve"> ("Agreement") is made and entered into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Consignor (Product Owner):</w:t>
      </w:r>
      <w:r w:rsidDel="00000000" w:rsidR="00000000" w:rsidRPr="00000000">
        <w:rPr>
          <w:sz w:val="24"/>
          <w:szCs w:val="24"/>
          <w:rtl w:val="0"/>
        </w:rPr>
        <w:t xml:space="preserve"> [Full Name/Company Name]</w:t>
        <w:br w:type="textWrapping"/>
        <w:t xml:space="preserve">Address: [Consignor Address]</w:t>
        <w:br w:type="textWrapping"/>
        <w:t xml:space="preserve">Phone: [Consignor Phone Number]</w:t>
        <w:br w:type="textWrapping"/>
        <w:t xml:space="preserve">Email: [Consignor Email]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Consignee (Dealership):</w:t>
      </w:r>
      <w:r w:rsidDel="00000000" w:rsidR="00000000" w:rsidRPr="00000000">
        <w:rPr>
          <w:sz w:val="24"/>
          <w:szCs w:val="24"/>
          <w:rtl w:val="0"/>
        </w:rPr>
        <w:t xml:space="preserve"> [Dealership Name]</w:t>
        <w:br w:type="textWrapping"/>
        <w:t xml:space="preserve">Address: [Dealership Address]</w:t>
        <w:br w:type="textWrapping"/>
        <w:t xml:space="preserve">Phone: [Dealership Phone Number]</w:t>
        <w:br w:type="textWrapping"/>
        <w:t xml:space="preserve">Email: [Dealership Email]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opub0wyz9r3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Description of Goods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following products are to be consigned to the Consignee for sale:</w:t>
      </w:r>
    </w:p>
    <w:tbl>
      <w:tblPr>
        <w:tblStyle w:val="Table1"/>
        <w:tblW w:w="87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40"/>
        <w:gridCol w:w="1845"/>
        <w:gridCol w:w="1920"/>
        <w:gridCol w:w="2085"/>
        <w:tblGridChange w:id="0">
          <w:tblGrid>
            <w:gridCol w:w="2940"/>
            <w:gridCol w:w="1845"/>
            <w:gridCol w:w="1920"/>
            <w:gridCol w:w="20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Value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[Product 1]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[Value]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[Product 2]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[Value]</w:t>
            </w:r>
          </w:p>
        </w:tc>
      </w:tr>
    </w:tbl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zrpr9fyfsde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Commission and Payments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Commission Rate:</w:t>
      </w:r>
      <w:r w:rsidDel="00000000" w:rsidR="00000000" w:rsidRPr="00000000">
        <w:rPr>
          <w:sz w:val="24"/>
          <w:szCs w:val="24"/>
          <w:rtl w:val="0"/>
        </w:rPr>
        <w:t xml:space="preserve"> [X]% of the sale price.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Payments to Consignor within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[X]</w:t>
      </w:r>
      <w:r w:rsidDel="00000000" w:rsidR="00000000" w:rsidRPr="00000000">
        <w:rPr>
          <w:sz w:val="24"/>
          <w:szCs w:val="24"/>
          <w:rtl w:val="0"/>
        </w:rPr>
        <w:t xml:space="preserve"> days after the sale.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oedbmhk65ia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Responsibilities of the Dealership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and Promotion:</w:t>
      </w:r>
      <w:r w:rsidDel="00000000" w:rsidR="00000000" w:rsidRPr="00000000">
        <w:rPr>
          <w:sz w:val="24"/>
          <w:szCs w:val="24"/>
          <w:rtl w:val="0"/>
        </w:rPr>
        <w:t xml:space="preserve"> The dealership will display and market the consigned products.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Storage:</w:t>
      </w:r>
      <w:r w:rsidDel="00000000" w:rsidR="00000000" w:rsidRPr="00000000">
        <w:rPr>
          <w:sz w:val="24"/>
          <w:szCs w:val="24"/>
          <w:rtl w:val="0"/>
        </w:rPr>
        <w:t xml:space="preserve"> The dealership is responsible for secure storage of the products.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mfynl9qkikg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Termination of Agreement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Termination:</w:t>
      </w:r>
      <w:r w:rsidDel="00000000" w:rsidR="00000000" w:rsidRPr="00000000">
        <w:rPr>
          <w:sz w:val="24"/>
          <w:szCs w:val="24"/>
          <w:rtl w:val="0"/>
        </w:rPr>
        <w:t xml:space="preserve"> Either party may terminate this Agreement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[X]</w:t>
      </w:r>
      <w:r w:rsidDel="00000000" w:rsidR="00000000" w:rsidRPr="00000000">
        <w:rPr>
          <w:sz w:val="24"/>
          <w:szCs w:val="24"/>
          <w:rtl w:val="0"/>
        </w:rPr>
        <w:t xml:space="preserve"> days' notice.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of Unsold Products:</w:t>
      </w:r>
      <w:r w:rsidDel="00000000" w:rsidR="00000000" w:rsidRPr="00000000">
        <w:rPr>
          <w:sz w:val="24"/>
          <w:szCs w:val="24"/>
          <w:rtl w:val="0"/>
        </w:rPr>
        <w:t xml:space="preserve"> All unsold products must be returned to the Consignor.</w:t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8cg77p9jvpc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Insurance and Liability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Insurance:</w:t>
      </w:r>
      <w:r w:rsidDel="00000000" w:rsidR="00000000" w:rsidRPr="00000000">
        <w:rPr>
          <w:sz w:val="24"/>
          <w:szCs w:val="24"/>
          <w:rtl w:val="0"/>
        </w:rPr>
        <w:t xml:space="preserve"> The dealership must insure all consigned products.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Liability:</w:t>
      </w:r>
      <w:r w:rsidDel="00000000" w:rsidR="00000000" w:rsidRPr="00000000">
        <w:rPr>
          <w:sz w:val="24"/>
          <w:szCs w:val="24"/>
          <w:rtl w:val="0"/>
        </w:rPr>
        <w:t xml:space="preserve"> The dealership assumes responsibility for loss, theft, or damage to the products.</w:t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lzmn82l1jtq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Signature Section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Consignor (Product Owner):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Name: [Consignor Name]</w:t>
        <w:br w:type="textWrapping"/>
        <w:t xml:space="preserve">Date: [Date]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Consignee (Dealership):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Name: [Consignee Name]</w:t>
        <w:br w:type="textWrapping"/>
        <w:t xml:space="preserve">Date: [Date]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