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e6b8af" w:val="clear"/>
        </w:rPr>
      </w:pPr>
      <w:bookmarkStart w:colFirst="0" w:colLast="0" w:name="_kcyrc2s6bx6h" w:id="0"/>
      <w:bookmarkEnd w:id="0"/>
      <w:r w:rsidDel="00000000" w:rsidR="00000000" w:rsidRPr="00000000">
        <w:rPr>
          <w:b w:val="1"/>
          <w:sz w:val="60"/>
          <w:szCs w:val="60"/>
          <w:shd w:fill="e6b8af" w:val="clear"/>
          <w:rtl w:val="0"/>
        </w:rPr>
        <w:t xml:space="preserve">Kitchen Room Maintenance Checklist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Inspected By:</w:t>
      </w:r>
      <w:r w:rsidDel="00000000" w:rsidR="00000000" w:rsidRPr="00000000">
        <w:rPr>
          <w:sz w:val="24"/>
          <w:szCs w:val="24"/>
          <w:rtl w:val="0"/>
        </w:rPr>
        <w:t xml:space="preserve"> ________________________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ttpex6b72sq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General Information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Room ID/Number: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2hwnv7g1g4v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Checklist Categories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69hdmg5ejam" w:id="3"/>
      <w:bookmarkEnd w:id="3"/>
      <w:r w:rsidDel="00000000" w:rsidR="00000000" w:rsidRPr="00000000">
        <w:rPr>
          <w:b w:val="1"/>
          <w:color w:val="000000"/>
          <w:rtl w:val="0"/>
        </w:rPr>
        <w:t xml:space="preserve">1. Appliances</w:t>
      </w:r>
    </w:p>
    <w:tbl>
      <w:tblPr>
        <w:tblStyle w:val="Table1"/>
        <w:tblW w:w="91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00"/>
        <w:gridCol w:w="2640"/>
        <w:gridCol w:w="3510"/>
        <w:tblGridChange w:id="0">
          <w:tblGrid>
            <w:gridCol w:w="3000"/>
            <w:gridCol w:w="2640"/>
            <w:gridCol w:w="3510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Condition (✓/✗)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Notes/Action Required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Refrigerator/Freezer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Stove/Oven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Microwave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Dishwasher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c8lotfata8d" w:id="4"/>
      <w:bookmarkEnd w:id="4"/>
      <w:r w:rsidDel="00000000" w:rsidR="00000000" w:rsidRPr="00000000">
        <w:rPr>
          <w:b w:val="1"/>
          <w:color w:val="000000"/>
          <w:rtl w:val="0"/>
        </w:rPr>
        <w:t xml:space="preserve">2. Plumbing</w:t>
      </w:r>
    </w:p>
    <w:tbl>
      <w:tblPr>
        <w:tblStyle w:val="Table2"/>
        <w:tblW w:w="92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35"/>
        <w:gridCol w:w="2880"/>
        <w:gridCol w:w="3810"/>
        <w:tblGridChange w:id="0">
          <w:tblGrid>
            <w:gridCol w:w="2535"/>
            <w:gridCol w:w="2880"/>
            <w:gridCol w:w="3810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Condition (✓/✗)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Notes/Action Required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Sink &amp; Faucets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Drainage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Water Supply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gc7gcltk128" w:id="5"/>
      <w:bookmarkEnd w:id="5"/>
      <w:r w:rsidDel="00000000" w:rsidR="00000000" w:rsidRPr="00000000">
        <w:rPr>
          <w:b w:val="1"/>
          <w:color w:val="000000"/>
          <w:rtl w:val="0"/>
        </w:rPr>
        <w:t xml:space="preserve">3. Cabinets &amp; Storage</w:t>
      </w:r>
    </w:p>
    <w:tbl>
      <w:tblPr>
        <w:tblStyle w:val="Table3"/>
        <w:tblW w:w="92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05"/>
        <w:gridCol w:w="2775"/>
        <w:gridCol w:w="3675"/>
        <w:tblGridChange w:id="0">
          <w:tblGrid>
            <w:gridCol w:w="2805"/>
            <w:gridCol w:w="2775"/>
            <w:gridCol w:w="3675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Condition (✓/✗)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Notes/Action Required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Cabinets/Drawers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Shelving Units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Countertops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f2f917viz1x" w:id="6"/>
      <w:bookmarkEnd w:id="6"/>
      <w:r w:rsidDel="00000000" w:rsidR="00000000" w:rsidRPr="00000000">
        <w:rPr>
          <w:b w:val="1"/>
          <w:color w:val="000000"/>
          <w:rtl w:val="0"/>
        </w:rPr>
        <w:t xml:space="preserve">4. Safety &amp; Cleanliness</w:t>
      </w:r>
    </w:p>
    <w:tbl>
      <w:tblPr>
        <w:tblStyle w:val="Table4"/>
        <w:tblW w:w="940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95"/>
        <w:gridCol w:w="2670"/>
        <w:gridCol w:w="3540"/>
        <w:tblGridChange w:id="0">
          <w:tblGrid>
            <w:gridCol w:w="3195"/>
            <w:gridCol w:w="2670"/>
            <w:gridCol w:w="3540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Condition (✓/✗)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Notes/Action Required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Fire Extinguisher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Trash/Waste Disposal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Floor &amp; Surfaces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E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