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ihbefgm5qit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Logistics Management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yp797llprd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 Title: "Logistics Management Report"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Name(s) and Title(s)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a6bt6qrvv9s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logistics performance.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 on supply chain, transportation, inventory, and warehousing.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 for optimization.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z5cfwugbhmd" w:id="3"/>
      <w:bookmarkEnd w:id="3"/>
      <w:r w:rsidDel="00000000" w:rsidR="00000000" w:rsidRPr="00000000">
        <w:rPr>
          <w:b w:val="1"/>
          <w:color w:val="000000"/>
          <w:rtl w:val="0"/>
        </w:rPr>
        <w:t xml:space="preserve">Table of Contents</w:t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sections with page numbers.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73vaadz5y2v" w:id="4"/>
      <w:bookmarkEnd w:id="4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Explain the objectives (e.g., improving efficiency, reducing costs).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Scope: Define logistics areas covered (e.g., shipping, warehousing).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Background: Provide necessary context (e.g., challenges faced, period analyzed).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zfl934mc3hv" w:id="5"/>
      <w:bookmarkEnd w:id="5"/>
      <w:r w:rsidDel="00000000" w:rsidR="00000000" w:rsidRPr="00000000">
        <w:rPr>
          <w:b w:val="1"/>
          <w:color w:val="000000"/>
          <w:rtl w:val="0"/>
        </w:rPr>
        <w:t xml:space="preserve">Methodology</w:t>
      </w:r>
    </w:p>
    <w:p w:rsidR="00000000" w:rsidDel="00000000" w:rsidP="00000000" w:rsidRDefault="00000000" w:rsidRPr="00000000" w14:paraId="00000012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Sources: Shipping data, warehouse records, supplier contracts.</w:t>
      </w:r>
    </w:p>
    <w:p w:rsidR="00000000" w:rsidDel="00000000" w:rsidP="00000000" w:rsidRDefault="00000000" w:rsidRPr="00000000" w14:paraId="00000013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Approach: Explain how performance metrics were evaluated (e.g., delivery times, costs).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yjlfsc99s0d" w:id="6"/>
      <w:bookmarkEnd w:id="6"/>
      <w:r w:rsidDel="00000000" w:rsidR="00000000" w:rsidRPr="00000000">
        <w:rPr>
          <w:b w:val="1"/>
          <w:color w:val="000000"/>
          <w:rtl w:val="0"/>
        </w:rPr>
        <w:t xml:space="preserve">Findings/Analysis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Transportation: Delays, costs, fuel efficiency.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Inventory: Stock levels, stockouts, overstock issues.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Warehousing: Space utilization, storage costs.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Supply Chain: Supplier reliability, procurement efficiency.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4a2isf23r4c" w:id="7"/>
      <w:bookmarkEnd w:id="7"/>
      <w:r w:rsidDel="00000000" w:rsidR="00000000" w:rsidRPr="00000000">
        <w:rPr>
          <w:b w:val="1"/>
          <w:color w:val="000000"/>
          <w:rtl w:val="0"/>
        </w:rPr>
        <w:t xml:space="preserve">Discussion</w:t>
      </w:r>
    </w:p>
    <w:p w:rsidR="00000000" w:rsidDel="00000000" w:rsidP="00000000" w:rsidRDefault="00000000" w:rsidRPr="00000000" w14:paraId="0000001A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Interpret logistics KPIs (e.g., On-Time Delivery Rate, Inventory Turnover).</w:t>
      </w:r>
    </w:p>
    <w:p w:rsidR="00000000" w:rsidDel="00000000" w:rsidP="00000000" w:rsidRDefault="00000000" w:rsidRPr="00000000" w14:paraId="0000001B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bottlenecks and inefficiencies.</w:t>
      </w:r>
    </w:p>
    <w:p w:rsidR="00000000" w:rsidDel="00000000" w:rsidP="00000000" w:rsidRDefault="00000000" w:rsidRPr="00000000" w14:paraId="0000001C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cost-saving opportunities.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rz6v55ct8bm" w:id="8"/>
      <w:bookmarkEnd w:id="8"/>
      <w:r w:rsidDel="00000000" w:rsidR="00000000" w:rsidRPr="00000000">
        <w:rPr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Strategies to improve transportation, reduce inventory costs, and optimize warehouses.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43n4tyy9682" w:id="9"/>
      <w:bookmarkEnd w:id="9"/>
      <w:r w:rsidDel="00000000" w:rsidR="00000000" w:rsidRPr="00000000">
        <w:rPr>
          <w:b w:val="1"/>
          <w:color w:val="000000"/>
          <w:rtl w:val="0"/>
        </w:rPr>
        <w:t xml:space="preserve">Implementation Plan (Optional)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logistics software integration, training schedules, etc.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a7gc3sncyx2" w:id="10"/>
      <w:bookmarkEnd w:id="10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findings and proposed solutions.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Forward-looking statement on operational improvement.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349sg15oxb8" w:id="11"/>
      <w:bookmarkEnd w:id="11"/>
      <w:r w:rsidDel="00000000" w:rsidR="00000000" w:rsidRPr="00000000">
        <w:rPr>
          <w:b w:val="1"/>
          <w:color w:val="000000"/>
          <w:rtl w:val="0"/>
        </w:rPr>
        <w:t xml:space="preserve">Appendices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logistics data, KPI charts, or vendor analysis.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p6wpwktanyo" w:id="12"/>
      <w:bookmarkEnd w:id="12"/>
      <w:r w:rsidDel="00000000" w:rsidR="00000000" w:rsidRPr="00000000">
        <w:rPr>
          <w:b w:val="1"/>
          <w:color w:val="000000"/>
          <w:rtl w:val="0"/>
        </w:rPr>
        <w:t xml:space="preserve">References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Cite all sources used.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