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7znnfbixess5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Workout Plan for Women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 Overview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This plan is designed for women aiming for weight loss, muscle toning, or improving general fitness. It emphasizes the core, glutes, and overall body strength.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6-12 weeks for sustainable results.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  <w:r w:rsidDel="00000000" w:rsidR="00000000" w:rsidRPr="00000000">
        <w:rPr>
          <w:sz w:val="24"/>
          <w:szCs w:val="24"/>
          <w:rtl w:val="0"/>
        </w:rPr>
        <w:t xml:space="preserve"> 4-5 days a week, combining cardio, strength training, and flexibility exercises.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Areas:</w:t>
      </w:r>
      <w:r w:rsidDel="00000000" w:rsidR="00000000" w:rsidRPr="00000000">
        <w:rPr>
          <w:sz w:val="24"/>
          <w:szCs w:val="24"/>
          <w:rtl w:val="0"/>
        </w:rPr>
        <w:t xml:space="preserve"> Focus on core, glutes, thighs, and upper body strength, while including cardio for fat loss.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Schedule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1:</w:t>
      </w:r>
      <w:r w:rsidDel="00000000" w:rsidR="00000000" w:rsidRPr="00000000">
        <w:rPr>
          <w:sz w:val="24"/>
          <w:szCs w:val="24"/>
          <w:rtl w:val="0"/>
        </w:rPr>
        <w:t xml:space="preserve"> Upper Body + Core (e.g., push-ups, dumbbell rows, planks).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2:</w:t>
      </w:r>
      <w:r w:rsidDel="00000000" w:rsidR="00000000" w:rsidRPr="00000000">
        <w:rPr>
          <w:sz w:val="24"/>
          <w:szCs w:val="24"/>
          <w:rtl w:val="0"/>
        </w:rPr>
        <w:t xml:space="preserve"> Lower Body Strength (e.g., squats, lunges, glute bridges).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3:</w:t>
      </w:r>
      <w:r w:rsidDel="00000000" w:rsidR="00000000" w:rsidRPr="00000000">
        <w:rPr>
          <w:sz w:val="24"/>
          <w:szCs w:val="24"/>
          <w:rtl w:val="0"/>
        </w:rPr>
        <w:t xml:space="preserve"> Cardio + Abs (e.g., HIIT or 30-minute brisk walk).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4:</w:t>
      </w:r>
      <w:r w:rsidDel="00000000" w:rsidR="00000000" w:rsidRPr="00000000">
        <w:rPr>
          <w:sz w:val="24"/>
          <w:szCs w:val="24"/>
          <w:rtl w:val="0"/>
        </w:rPr>
        <w:t xml:space="preserve"> Active Recovery/Yoga (e.g., 30-45 minutes of yoga or Pilates).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5:</w:t>
      </w:r>
      <w:r w:rsidDel="00000000" w:rsidR="00000000" w:rsidRPr="00000000">
        <w:rPr>
          <w:sz w:val="24"/>
          <w:szCs w:val="24"/>
          <w:rtl w:val="0"/>
        </w:rPr>
        <w:t xml:space="preserve"> Full Body Circuit (e.g., burpees, kettlebell swings).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6:</w:t>
      </w:r>
      <w:r w:rsidDel="00000000" w:rsidR="00000000" w:rsidRPr="00000000">
        <w:rPr>
          <w:sz w:val="24"/>
          <w:szCs w:val="24"/>
          <w:rtl w:val="0"/>
        </w:rPr>
        <w:t xml:space="preserve"> Optional Cardio/HIIT (e.g., sprint intervals, jump rope).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7:</w:t>
      </w:r>
      <w:r w:rsidDel="00000000" w:rsidR="00000000" w:rsidRPr="00000000">
        <w:rPr>
          <w:sz w:val="24"/>
          <w:szCs w:val="24"/>
          <w:rtl w:val="0"/>
        </w:rPr>
        <w:t xml:space="preserve"> Rest/Stretching (static stretches, foam rolling).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Workout Breakdown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Warm-up:</w:t>
      </w:r>
    </w:p>
    <w:p w:rsidR="00000000" w:rsidDel="00000000" w:rsidP="00000000" w:rsidRDefault="00000000" w:rsidRPr="00000000" w14:paraId="00000012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 minutes of light cardio (e.g., jumping jacks, jogging in place).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Dynamic stretches (e.g., leg swings, arm circles).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Workout:</w:t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 4 sets of 8-12 reps for strength exercises.</w:t>
      </w:r>
    </w:p>
    <w:p w:rsidR="00000000" w:rsidDel="00000000" w:rsidP="00000000" w:rsidRDefault="00000000" w:rsidRPr="00000000" w14:paraId="00000016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moderate weights to ensure muscle activation.</w:t>
      </w:r>
    </w:p>
    <w:p w:rsidR="00000000" w:rsidDel="00000000" w:rsidP="00000000" w:rsidRDefault="00000000" w:rsidRPr="00000000" w14:paraId="0000001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exercises like dumbbell rows, squats, leg raises, and mountain climbers.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Cooldown:</w:t>
      </w:r>
    </w:p>
    <w:p w:rsidR="00000000" w:rsidDel="00000000" w:rsidP="00000000" w:rsidRDefault="00000000" w:rsidRPr="00000000" w14:paraId="00000019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5-10 minutes of static stretches for flexibility.</w:t>
      </w:r>
    </w:p>
    <w:p w:rsidR="00000000" w:rsidDel="00000000" w:rsidP="00000000" w:rsidRDefault="00000000" w:rsidRPr="00000000" w14:paraId="0000001A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Deep breathing exercises to improve relaxation.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Tracking Progress: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Measure weight, body fat percentage, and waist/hip circumference every 2 weeks.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Take photos for visual progress tracking.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a workout log, tracking weights, reps, and any improvements.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Nutrition &amp; Hydration: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Caloric intake should be slightly below maintenance for fat loss or slightly above for muscle toning.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Protein: 1-1.2g per pound of body weight.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Hydrate with at least 2-3 liters of water daily.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vegetables, lean proteins, and complex carbs in every meal.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Motivation &amp; Mindset: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Weekly affirmations and goal-setting sessions.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motivational tools like vision boards, fitness apps, or workout challenges.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