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0124d"/>
          <w:sz w:val="60"/>
          <w:szCs w:val="60"/>
        </w:rPr>
      </w:pPr>
      <w:bookmarkStart w:colFirst="0" w:colLast="0" w:name="_qcdie95ckqc" w:id="0"/>
      <w:bookmarkEnd w:id="0"/>
      <w:r w:rsidDel="00000000" w:rsidR="00000000" w:rsidRPr="00000000">
        <w:rPr>
          <w:rFonts w:ascii="Proxima Nova" w:cs="Proxima Nova" w:eastAsia="Proxima Nova" w:hAnsi="Proxima Nova"/>
          <w:color w:val="20124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Elementary School Student Lesson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z14bgej9t5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 Level:</w:t>
      </w:r>
    </w:p>
    <w:p w:rsidR="00000000" w:rsidDel="00000000" w:rsidP="00000000" w:rsidRDefault="00000000" w:rsidRPr="00000000" w14:paraId="00000004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Subject/Topic:</w:t>
      </w:r>
    </w:p>
    <w:p w:rsidR="00000000" w:rsidDel="00000000" w:rsidP="00000000" w:rsidRDefault="00000000" w:rsidRPr="00000000" w14:paraId="00000005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Lesson Title:</w:t>
      </w:r>
    </w:p>
    <w:p w:rsidR="00000000" w:rsidDel="00000000" w:rsidP="00000000" w:rsidRDefault="00000000" w:rsidRPr="00000000" w14:paraId="00000006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7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Time/Duration:</w:t>
      </w:r>
    </w:p>
    <w:p w:rsidR="00000000" w:rsidDel="00000000" w:rsidP="00000000" w:rsidRDefault="00000000" w:rsidRPr="00000000" w14:paraId="00000008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Teacher: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se68lo4qlai" w:id="2"/>
      <w:bookmarkEnd w:id="2"/>
      <w:r w:rsidDel="00000000" w:rsidR="00000000" w:rsidRPr="00000000">
        <w:rPr>
          <w:b w:val="1"/>
          <w:color w:val="000000"/>
          <w:rtl w:val="0"/>
        </w:rPr>
        <w:t xml:space="preserve">Lesson Objectives</w:t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Objectives: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0B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Students will identify basic shapes (circle, square, triangle).</w:t>
      </w:r>
    </w:p>
    <w:p w:rsidR="00000000" w:rsidDel="00000000" w:rsidP="00000000" w:rsidRDefault="00000000" w:rsidRPr="00000000" w14:paraId="0000000C">
      <w:pPr>
        <w:numPr>
          <w:ilvl w:val="1"/>
          <w:numId w:val="1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Students will recite the alphabet in order.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7i81istudi2" w:id="3"/>
      <w:bookmarkEnd w:id="3"/>
      <w:r w:rsidDel="00000000" w:rsidR="00000000" w:rsidRPr="00000000">
        <w:rPr>
          <w:b w:val="1"/>
          <w:color w:val="000000"/>
          <w:rtl w:val="0"/>
        </w:rPr>
        <w:t xml:space="preserve">Materials and Resources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Materials:</w:t>
      </w:r>
      <w:r w:rsidDel="00000000" w:rsidR="00000000" w:rsidRPr="00000000">
        <w:rPr>
          <w:sz w:val="24"/>
          <w:szCs w:val="24"/>
          <w:rtl w:val="0"/>
        </w:rPr>
        <w:t xml:space="preserve"> Flashcards, storybooks, markers.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Materials:</w:t>
      </w:r>
      <w:r w:rsidDel="00000000" w:rsidR="00000000" w:rsidRPr="00000000">
        <w:rPr>
          <w:sz w:val="24"/>
          <w:szCs w:val="24"/>
          <w:rtl w:val="0"/>
        </w:rPr>
        <w:t xml:space="preserve"> Pencils, coloring sheets.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2h23h8354mi" w:id="4"/>
      <w:bookmarkEnd w:id="4"/>
      <w:r w:rsidDel="00000000" w:rsidR="00000000" w:rsidRPr="00000000">
        <w:rPr>
          <w:b w:val="1"/>
          <w:color w:val="000000"/>
          <w:rtl w:val="0"/>
        </w:rPr>
        <w:t xml:space="preserve">Standards Alignment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Local/State Education Standards.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mn5mj50wtv5" w:id="5"/>
      <w:bookmarkEnd w:id="5"/>
      <w:r w:rsidDel="00000000" w:rsidR="00000000" w:rsidRPr="00000000">
        <w:rPr>
          <w:b w:val="1"/>
          <w:color w:val="000000"/>
          <w:rtl w:val="0"/>
        </w:rPr>
        <w:t xml:space="preserve">Lesson Structure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a. Introduction (5-7 minutes):</w:t>
      </w:r>
    </w:p>
    <w:p w:rsidR="00000000" w:rsidDel="00000000" w:rsidP="00000000" w:rsidRDefault="00000000" w:rsidRPr="00000000" w14:paraId="0000001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Warm-Up Activity:</w:t>
      </w:r>
      <w:r w:rsidDel="00000000" w:rsidR="00000000" w:rsidRPr="00000000">
        <w:rPr>
          <w:sz w:val="24"/>
          <w:szCs w:val="24"/>
          <w:rtl w:val="0"/>
        </w:rPr>
        <w:t xml:space="preserve"> Sing an alphabet song or play a guessing game about shapes.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Sharing:</w:t>
      </w:r>
      <w:r w:rsidDel="00000000" w:rsidR="00000000" w:rsidRPr="00000000">
        <w:rPr>
          <w:sz w:val="24"/>
          <w:szCs w:val="24"/>
          <w:rtl w:val="0"/>
        </w:rPr>
        <w:t xml:space="preserve"> "Today, we will learn about shapes and their names."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b. Instruction (15-20 minutes):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Teaching:</w:t>
      </w:r>
      <w:r w:rsidDel="00000000" w:rsidR="00000000" w:rsidRPr="00000000">
        <w:rPr>
          <w:sz w:val="24"/>
          <w:szCs w:val="24"/>
          <w:rtl w:val="0"/>
        </w:rPr>
        <w:t xml:space="preserve"> Show pictures of shapes and discuss examples in real life.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Interactive Activity:</w:t>
      </w:r>
      <w:r w:rsidDel="00000000" w:rsidR="00000000" w:rsidRPr="00000000">
        <w:rPr>
          <w:sz w:val="24"/>
          <w:szCs w:val="24"/>
          <w:rtl w:val="0"/>
        </w:rPr>
        <w:t xml:space="preserve"> Let students trace shapes or find objects in the room matching each shape.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c. Guided Practice (10 minutes):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Work together on a worksheet identifying shapes.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d. Independent Practice (10 minutes):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Students color and label shapes on their own worksheet.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e. Closure (5 minutes):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shapes by asking students to name objects they used during the activity.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xx0qq56h497" w:id="6"/>
      <w:bookmarkEnd w:id="6"/>
      <w:r w:rsidDel="00000000" w:rsidR="00000000" w:rsidRPr="00000000">
        <w:rPr>
          <w:b w:val="1"/>
          <w:color w:val="000000"/>
          <w:rtl w:val="0"/>
        </w:rPr>
        <w:t xml:space="preserve">Assessment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Observation during activities.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Completed worksheets.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tlbtudaas1z" w:id="7"/>
      <w:bookmarkEnd w:id="7"/>
      <w:r w:rsidDel="00000000" w:rsidR="00000000" w:rsidRPr="00000000">
        <w:rPr>
          <w:b w:val="1"/>
          <w:color w:val="000000"/>
          <w:rtl w:val="0"/>
        </w:rPr>
        <w:t xml:space="preserve">Differentiation</w:t>
      </w:r>
    </w:p>
    <w:p w:rsidR="00000000" w:rsidDel="00000000" w:rsidP="00000000" w:rsidRDefault="00000000" w:rsidRPr="00000000" w14:paraId="00000023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larger shapes or simplified instructions for struggling learners.</w:t>
      </w:r>
    </w:p>
    <w:p w:rsidR="00000000" w:rsidDel="00000000" w:rsidP="00000000" w:rsidRDefault="00000000" w:rsidRPr="00000000" w14:paraId="00000024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Offer advanced students the opportunity to combine shapes to form objects (e.g., house, tree).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nrcp9di0q2e" w:id="8"/>
      <w:bookmarkEnd w:id="8"/>
      <w:r w:rsidDel="00000000" w:rsidR="00000000" w:rsidRPr="00000000">
        <w:rPr>
          <w:b w:val="1"/>
          <w:color w:val="000000"/>
          <w:rtl w:val="0"/>
        </w:rPr>
        <w:t xml:space="preserve">Homework/Extension Activities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Find and draw 3 shapes at home.</w:t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k5riyngghg7" w:id="9"/>
      <w:bookmarkEnd w:id="9"/>
      <w:r w:rsidDel="00000000" w:rsidR="00000000" w:rsidRPr="00000000">
        <w:rPr>
          <w:b w:val="1"/>
          <w:color w:val="000000"/>
          <w:rtl w:val="0"/>
        </w:rPr>
        <w:t xml:space="preserve">Reflection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Was the lesson engaging?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Were all students able to identify shapes?</w:t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