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ff9900"/>
          <w:sz w:val="44"/>
          <w:szCs w:val="44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9900"/>
          <w:sz w:val="44"/>
          <w:szCs w:val="44"/>
          <w:highlight w:val="white"/>
          <w:rtl w:val="0"/>
        </w:rPr>
        <w:t xml:space="preserve">Lease Termination Letter Landlord to Tenant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[Landlord’s Name]</w:t>
        <w:br w:type="textWrapping"/>
        <w:t xml:space="preserve">[Landlord’s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99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[Tenant’s Name]</w:t>
        <w:br w:type="textWrapping"/>
        <w:t xml:space="preserve">[Tenant’s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1wb1ivpqamsz" w:id="1"/>
      <w:bookmarkEnd w:id="1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Subject: Notice of Lease Termination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Dear [Tenant’s Name]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inform you that the lease agreement for the property located at [Rental Property Address] will be terminated effective [Termination Date]. This decision is made in accordance with the terms of the lease agreement, which requires a [number of days]-day notice period.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gaqiifokbaua" w:id="2"/>
      <w:bookmarkEnd w:id="2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Termination Details: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 for Termination: [Reason, e.g., property sale, renovations, lease violations, etc.]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Move-Out Date: 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Final Inspection: Please contact me to schedule a final inspection before vacating.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u3eyn1hgj58r" w:id="3"/>
      <w:bookmarkEnd w:id="3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Move-Out Instructions: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Final Rent Payment: Ensure all rent payments are made up to the move-out date.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Property Condition: Leave the property in clean and good condition.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Return of Keys: Return all keys to the property by [Move-Out Date].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9900"/>
        </w:rPr>
      </w:pPr>
      <w:bookmarkStart w:colFirst="0" w:colLast="0" w:name="_bl4un2hgui7d" w:id="4"/>
      <w:bookmarkEnd w:id="4"/>
      <w:r w:rsidDel="00000000" w:rsidR="00000000" w:rsidRPr="00000000">
        <w:rPr>
          <w:rFonts w:ascii="Arial" w:cs="Arial" w:eastAsia="Arial" w:hAnsi="Arial"/>
          <w:b w:val="1"/>
          <w:color w:val="ff9900"/>
          <w:rtl w:val="0"/>
        </w:rPr>
        <w:t xml:space="preserve">Security Deposit: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The security deposit will be processed and returned following the final inspection, less any necessary deductions for damages or unpaid rent.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cooperation. Please let me know if you have any questions.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9900"/>
          <w:sz w:val="24"/>
          <w:szCs w:val="24"/>
          <w:rtl w:val="0"/>
        </w:rPr>
        <w:t xml:space="preserve">Sincerely,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[Landlord’s Signature]</w:t>
        <w:br w:type="textWrapping"/>
        <w:t xml:space="preserve">[Landlord’s Name]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