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64"/>
          <w:szCs w:val="64"/>
          <w:shd w:fill="ead1d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4"/>
          <w:szCs w:val="64"/>
          <w:shd w:fill="ead1dc" w:val="clear"/>
          <w:rtl w:val="0"/>
        </w:rPr>
        <w:t xml:space="preserve">Proposal Letter to a Girl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[Recipient's Name]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A Proposal from the Heart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hope this letter finds you well. I am writing to share something that has been on my mind for quite some time. This is not just a letter, but a heartfelt proposal from someone who deeply cares for you.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Expression of Feelings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From the moment we met, I have been captivated by your [mention specific qualities, such as kindness, intelligence, sense of humor]. Spending time with you has brought immense joy and meaning to my life.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Intentions and Future Vision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I envision a future where we can share our lives, support each other’s dreams, and build a loving and lasting relationship. My intention is to cherish you and create countless beautiful memories together.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Reasons for the Proposal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Compatibility: Our shared values and interests make us a perfect match.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Admiration: I deeply admire your [specific qualities, such as resilience, compassion].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Commitment: I am committed to making you happy and supporting you through all of life’s challenges.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Conclusion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I would love the opportunity to discuss this proposal with you in person and hear your thoughts and feelings. Regardless of your response, I want you to know that you have made a significant impact on my life, and I am grateful for every moment we have shared.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Please let me know when would be a good time to talk.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Yours sincerely,</w:t>
        <w:br w:type="textWrapping"/>
        <w:t xml:space="preserve">[Your Name]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1125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3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5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