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4"/>
          <w:szCs w:val="64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4"/>
          <w:szCs w:val="64"/>
          <w:shd w:fill="fff2cc" w:val="clear"/>
          <w:rtl w:val="0"/>
        </w:rPr>
        <w:t xml:space="preserve">Simple Parent Consent Letter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pd4gs110fps8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Subject: Consent for [Child's Name] to [Activity/Event]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I, [Your Name], give my consent for my child, [Child's Name], to participate in [Activity/Event] on [Date] at [Location].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1cn3lgyi86ie" w:id="2"/>
      <w:bookmarkEnd w:id="2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Activity/Event Information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Activity/Event:________________________________________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Location:____________________________________________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wdyujrh6qh0r" w:id="3"/>
      <w:bookmarkEnd w:id="3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Emergency Contact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Relationship:__________________________________________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 Number:________________________________________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Email Address:________________________________________</w:t>
      </w:r>
    </w:p>
    <w:p w:rsidR="00000000" w:rsidDel="00000000" w:rsidP="00000000" w:rsidRDefault="00000000" w:rsidRPr="00000000" w14:paraId="0000001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16ciuchvpt2c" w:id="4"/>
      <w:bookmarkEnd w:id="4"/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Consent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acknowledge the nature of the activity/event and give my permission for [Child's Name] to participate. I understand that all necessary precautions will be taken to ensure the safety of my child.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you.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Signature]</w:t>
        <w:br w:type="textWrapping"/>
        <w:t xml:space="preserve">[Date]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5"/>
          <w:bookmarkEnd w:id="5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6"/>
          <w:bookmarkEnd w:id="6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